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2B" w:rsidRDefault="00466A8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Областное</w:t>
      </w:r>
      <w:r w:rsidR="00F4312C">
        <w:rPr>
          <w:rFonts w:ascii="Times New Roman" w:eastAsia="Times New Roman" w:hAnsi="Times New Roman" w:cs="Times New Roman"/>
          <w:b/>
          <w:sz w:val="28"/>
        </w:rPr>
        <w:t xml:space="preserve"> бюджетное учреждение</w:t>
      </w:r>
    </w:p>
    <w:p w:rsidR="00CD422B" w:rsidRDefault="00F4312C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дополнительного образования</w:t>
      </w:r>
    </w:p>
    <w:p w:rsidR="00CD422B" w:rsidRDefault="00F4312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«</w:t>
      </w:r>
      <w:r w:rsidR="00466A88">
        <w:rPr>
          <w:rFonts w:ascii="Times New Roman" w:eastAsia="Times New Roman" w:hAnsi="Times New Roman" w:cs="Times New Roman"/>
          <w:b/>
          <w:sz w:val="28"/>
          <w:u w:val="single"/>
        </w:rPr>
        <w:t>Липецкая д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етская школа искусств №1</w:t>
      </w:r>
      <w:r w:rsidR="00434040">
        <w:rPr>
          <w:rFonts w:ascii="Times New Roman" w:eastAsia="Times New Roman" w:hAnsi="Times New Roman" w:cs="Times New Roman"/>
          <w:b/>
          <w:sz w:val="28"/>
          <w:u w:val="single"/>
        </w:rPr>
        <w:t xml:space="preserve"> имени М.И. Глинки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» </w:t>
      </w:r>
    </w:p>
    <w:p w:rsidR="00CD422B" w:rsidRDefault="00CD422B">
      <w:pPr>
        <w:rPr>
          <w:rFonts w:ascii="Times New Roman" w:eastAsia="Times New Roman" w:hAnsi="Times New Roman" w:cs="Times New Roman"/>
          <w:b/>
          <w:sz w:val="28"/>
        </w:rPr>
      </w:pPr>
    </w:p>
    <w:p w:rsidR="00CD422B" w:rsidRDefault="00CD422B">
      <w:pPr>
        <w:rPr>
          <w:rFonts w:ascii="Times New Roman" w:eastAsia="Times New Roman" w:hAnsi="Times New Roman" w:cs="Times New Roman"/>
          <w:b/>
          <w:sz w:val="28"/>
        </w:rPr>
      </w:pPr>
    </w:p>
    <w:p w:rsidR="00CD422B" w:rsidRDefault="00CD422B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6A88" w:rsidRDefault="00F4312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ДОПОЛНИТЕЛЬНАЯ ПРЕДПРОФЕССИОНАЛЬНАЯ ПРОГРАММА В ОБЛАСТИ МУЗЫКАЛЬНОГО ИСКУССТВА </w:t>
      </w:r>
    </w:p>
    <w:p w:rsidR="00CD422B" w:rsidRDefault="00F4312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«НАРОДНЫЕ ИНСТРУМЕНТЫ»</w:t>
      </w:r>
    </w:p>
    <w:p w:rsidR="00CD422B" w:rsidRDefault="00CD422B">
      <w:pPr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Предметная область </w:t>
      </w:r>
    </w:p>
    <w:p w:rsidR="00CD422B" w:rsidRDefault="00F4312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ПО.01. МУЗЫКАЛЬНОЕ ИСПОЛНИТЕЛЬСТВО</w:t>
      </w:r>
    </w:p>
    <w:p w:rsidR="00CD422B" w:rsidRDefault="00CD422B">
      <w:pPr>
        <w:rPr>
          <w:rFonts w:ascii="Times New Roman" w:eastAsia="Times New Roman" w:hAnsi="Times New Roman" w:cs="Times New Roman"/>
          <w:b/>
          <w:sz w:val="28"/>
        </w:rPr>
      </w:pPr>
    </w:p>
    <w:p w:rsidR="00CD422B" w:rsidRDefault="00CD422B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РАБОЧАЯ  ПРОГРАММА</w:t>
      </w:r>
    </w:p>
    <w:p w:rsidR="00CD422B" w:rsidRDefault="00F4312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учебному предмету </w:t>
      </w:r>
    </w:p>
    <w:p w:rsidR="00CD422B" w:rsidRDefault="00F4312C">
      <w:pPr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ПО.01.УП.01. СПЕЦИАЛЬНОСТЬ </w:t>
      </w:r>
    </w:p>
    <w:p w:rsidR="00CD422B" w:rsidRDefault="00F4312C">
      <w:pPr>
        <w:spacing w:after="2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(БАЛАЛАЙКА)</w:t>
      </w:r>
    </w:p>
    <w:p w:rsidR="00CD422B" w:rsidRDefault="00F4312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(Срок обучения – 8 и 5 лет)</w:t>
      </w:r>
    </w:p>
    <w:p w:rsidR="00CD422B" w:rsidRDefault="00CD422B">
      <w:pPr>
        <w:spacing w:after="2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CD422B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34316B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Разработчики- Павлик Н.В., директор; Богданов К.А., преподаватель</w:t>
      </w:r>
    </w:p>
    <w:p w:rsidR="00CD422B" w:rsidRDefault="00CD422B">
      <w:pPr>
        <w:rPr>
          <w:rFonts w:ascii="Times New Roman" w:eastAsia="Times New Roman" w:hAnsi="Times New Roman" w:cs="Times New Roman"/>
          <w:sz w:val="28"/>
        </w:rPr>
      </w:pPr>
    </w:p>
    <w:p w:rsidR="00CD422B" w:rsidRDefault="00CD422B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D422B" w:rsidRDefault="00CD422B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D422B" w:rsidRDefault="0043404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Липецк</w:t>
      </w:r>
    </w:p>
    <w:p w:rsidR="00CD422B" w:rsidRDefault="00F4312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</w:t>
      </w:r>
      <w:r w:rsidR="00CD701D">
        <w:rPr>
          <w:rFonts w:ascii="Times New Roman" w:eastAsia="Times New Roman" w:hAnsi="Times New Roman" w:cs="Times New Roman"/>
          <w:b/>
          <w:sz w:val="28"/>
        </w:rPr>
        <w:t>2</w:t>
      </w:r>
      <w:r w:rsidR="00466A88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г.</w:t>
      </w:r>
    </w:p>
    <w:p w:rsidR="00CD422B" w:rsidRDefault="00F4312C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Структура программы учебного предмета</w:t>
      </w:r>
    </w:p>
    <w:p w:rsidR="00CD422B" w:rsidRDefault="00CD422B">
      <w:pPr>
        <w:rPr>
          <w:rFonts w:ascii="Times New Roman" w:eastAsia="Times New Roman" w:hAnsi="Times New Roman" w:cs="Times New Roman"/>
          <w:b/>
        </w:rPr>
      </w:pPr>
    </w:p>
    <w:p w:rsidR="00CD422B" w:rsidRDefault="00F4312C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</w:t>
      </w:r>
      <w:r>
        <w:rPr>
          <w:rFonts w:ascii="Times New Roman" w:eastAsia="Times New Roman" w:hAnsi="Times New Roman" w:cs="Times New Roman"/>
          <w:b/>
          <w:sz w:val="28"/>
        </w:rPr>
        <w:tab/>
        <w:t>Пояснительная записка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CD422B" w:rsidRDefault="00F4312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- Характеристика учебного предмета, его место и роль в образовательном процессе;</w:t>
      </w:r>
    </w:p>
    <w:p w:rsidR="00CD422B" w:rsidRDefault="00F4312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>- Срок реализации учебного предмета;</w:t>
      </w:r>
    </w:p>
    <w:p w:rsidR="00CD422B" w:rsidRDefault="00F4312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>- Объем учебного времени, предусмотренный учебным планом образовательной</w:t>
      </w:r>
    </w:p>
    <w:p w:rsidR="00CD422B" w:rsidRDefault="00F4312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организации на реализацию учебного предмета;</w:t>
      </w:r>
    </w:p>
    <w:p w:rsidR="00CD422B" w:rsidRDefault="00F4312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>- Форма проведения учебных аудиторных занятий;</w:t>
      </w:r>
    </w:p>
    <w:p w:rsidR="00CD422B" w:rsidRDefault="00F4312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>- Цели и задачи учебного предмета;</w:t>
      </w:r>
    </w:p>
    <w:p w:rsidR="00CD422B" w:rsidRDefault="00F4312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>- Обоснование структуры программы учебного предмета;</w:t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 xml:space="preserve">- Методы обучения; </w:t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>- Описание материально-технических условий реализации учебного предмета;</w:t>
      </w:r>
    </w:p>
    <w:p w:rsidR="00CD422B" w:rsidRDefault="00CD4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D422B" w:rsidRDefault="00F4312C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</w:t>
      </w:r>
      <w:r>
        <w:rPr>
          <w:rFonts w:ascii="Times New Roman" w:eastAsia="Times New Roman" w:hAnsi="Times New Roman" w:cs="Times New Roman"/>
          <w:b/>
          <w:sz w:val="28"/>
        </w:rPr>
        <w:tab/>
        <w:t>Содержание учебного предмета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CD422B" w:rsidRDefault="00F4312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Сведения о затратах учебного времени;</w:t>
      </w:r>
    </w:p>
    <w:p w:rsidR="00CD422B" w:rsidRDefault="00F4312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>- Годовые требования по классам;</w:t>
      </w:r>
    </w:p>
    <w:p w:rsidR="00CD422B" w:rsidRDefault="00CD422B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CD422B" w:rsidRDefault="00F4312C">
      <w:pPr>
        <w:spacing w:before="2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III. </w:t>
      </w:r>
      <w:r>
        <w:rPr>
          <w:rFonts w:ascii="Times New Roman" w:eastAsia="Times New Roman" w:hAnsi="Times New Roman" w:cs="Times New Roman"/>
          <w:b/>
          <w:sz w:val="28"/>
        </w:rPr>
        <w:tab/>
        <w:t>Требования к уровню подготовки учащихся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CD422B" w:rsidRDefault="00CD422B">
      <w:pPr>
        <w:spacing w:before="28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IV.  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Формы и методы контроля, система оценок 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CD422B" w:rsidRDefault="00F43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</w:rPr>
        <w:t xml:space="preserve">Аттестация: цели, виды, форма, содержание; </w:t>
      </w:r>
    </w:p>
    <w:p w:rsidR="00CD422B" w:rsidRDefault="00F4312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>- Критерии оценки;</w:t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</w:t>
      </w:r>
      <w:r>
        <w:rPr>
          <w:rFonts w:ascii="Times New Roman" w:eastAsia="Times New Roman" w:hAnsi="Times New Roman" w:cs="Times New Roman"/>
          <w:b/>
          <w:sz w:val="28"/>
        </w:rPr>
        <w:tab/>
        <w:t>Методическое обеспечение учебного процесса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- Методические рекомендации педагогическим работникам;</w:t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ab/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VI.  </w:t>
      </w:r>
      <w:r>
        <w:rPr>
          <w:rFonts w:ascii="Times New Roman" w:eastAsia="Times New Roman" w:hAnsi="Times New Roman" w:cs="Times New Roman"/>
          <w:b/>
          <w:sz w:val="28"/>
        </w:rPr>
        <w:tab/>
        <w:t>Списки рекомендуемой нотной и методической литературы</w:t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D422B" w:rsidRDefault="00F4312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Список рекомендуемой нотной литературы;</w:t>
      </w:r>
    </w:p>
    <w:p w:rsidR="00CD422B" w:rsidRDefault="00F4312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- Список рекомендуемой учебно-методической литературы;</w:t>
      </w:r>
    </w:p>
    <w:p w:rsidR="00CD422B" w:rsidRDefault="00F4312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24"/>
        </w:rPr>
        <w:t>- Список рекомендуемой методической литературы.</w:t>
      </w:r>
    </w:p>
    <w:p w:rsidR="00CD422B" w:rsidRDefault="00CD422B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CD422B" w:rsidRDefault="00CD422B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F4312C" w:rsidRDefault="00F4312C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F4312C" w:rsidRDefault="00F4312C">
      <w:pPr>
        <w:jc w:val="both"/>
        <w:rPr>
          <w:rFonts w:ascii="Times New Roman" w:eastAsia="Times New Roman" w:hAnsi="Times New Roman" w:cs="Times New Roman"/>
          <w:color w:val="000000"/>
        </w:rPr>
      </w:pPr>
    </w:p>
    <w:p w:rsidR="00CD422B" w:rsidRDefault="00CD422B">
      <w:pPr>
        <w:spacing w:before="100" w:after="0" w:line="360" w:lineRule="auto"/>
        <w:ind w:firstLine="562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before="100" w:after="0" w:line="360" w:lineRule="auto"/>
        <w:ind w:firstLine="56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I. </w:t>
      </w: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1. Характеристика учебного предмета, его место и роль в образовательном процессе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учебного предмета «Специальность» по виду инструмента «балалайка», далее – «Специальность (балалайка)», разработана на основе и с  учетом  федеральных  государственных  требований  к  дополнительной  предпрофессиональной  программе  в  области  музыкального  искусства  «Народные инструменты».</w:t>
      </w:r>
    </w:p>
    <w:p w:rsidR="00CD422B" w:rsidRDefault="00F4312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Учебный предмет «Специальность (балалайка)» направлен на приобретение детьми знаний, умений и навыков игры на балалайке, получение ими художественного образования, а также на эстетическое воспитание и духовно-нравственное развитие ученика.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 направлены на раскрытие и развитие индивидуальных способностей учащихся, а среди наиболее одаренных учащихся - на их дальнейшее профессиональное образование.</w:t>
      </w:r>
    </w:p>
    <w:p w:rsidR="00CD422B" w:rsidRDefault="00F4312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 </w:t>
      </w: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2.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A"/>
          <w:sz w:val="28"/>
        </w:rPr>
        <w:t xml:space="preserve"> Срок реализации учебного предмета «Специальность (балалайка)»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реализации учебного предмета «Специальность (балалайка)» для детей, поступивших в образовательную организацию в первый класс в возрасте: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с шести лет шести месяцев до девяти лет, составляет 8 лет;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с десяти  до двенадцати  лет, составляет 5 лет.</w:t>
      </w:r>
    </w:p>
    <w:p w:rsidR="00CD422B" w:rsidRDefault="00F4312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детей, не закончивших освоение образовательной программы основного общего образования или среднего общего образования и </w:t>
      </w:r>
      <w:r>
        <w:rPr>
          <w:rFonts w:ascii="Times New Roman" w:eastAsia="Times New Roman" w:hAnsi="Times New Roman" w:cs="Times New Roman"/>
          <w:sz w:val="28"/>
        </w:rPr>
        <w:lastRenderedPageBreak/>
        <w:t>планирующих поступление в образовательные организации,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3. Объем учебного времени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</w:rPr>
        <w:t>предусмотренный учебным планом образовательной организации на реализацию учебного предмета «Специальность (балалайка)»:</w:t>
      </w:r>
    </w:p>
    <w:p w:rsidR="00CD422B" w:rsidRDefault="00CD422B">
      <w:pPr>
        <w:spacing w:after="0"/>
        <w:ind w:firstLine="42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91"/>
        <w:gridCol w:w="2000"/>
        <w:gridCol w:w="1348"/>
        <w:gridCol w:w="1348"/>
      </w:tblGrid>
      <w:tr w:rsidR="00597F79" w:rsidTr="00597F79">
        <w:trPr>
          <w:trHeight w:val="587"/>
        </w:trPr>
        <w:tc>
          <w:tcPr>
            <w:tcW w:w="3991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Default="0059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Срок обучения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Default="0059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 лет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Default="00597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 лет</w:t>
            </w:r>
          </w:p>
        </w:tc>
      </w:tr>
      <w:tr w:rsidR="00597F79" w:rsidTr="00597F79">
        <w:trPr>
          <w:trHeight w:val="92"/>
        </w:trPr>
        <w:tc>
          <w:tcPr>
            <w:tcW w:w="3991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7F79" w:rsidRDefault="0059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Максимальная учебная нагрузка (в часах)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Default="00597F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1579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Default="00CE0A55" w:rsidP="00CE0A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1089</w:t>
            </w:r>
          </w:p>
        </w:tc>
      </w:tr>
      <w:tr w:rsidR="00597F79" w:rsidTr="00597F79">
        <w:trPr>
          <w:trHeight w:val="638"/>
        </w:trPr>
        <w:tc>
          <w:tcPr>
            <w:tcW w:w="199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7F79" w:rsidRDefault="0059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аудиторные занятия</w:t>
            </w:r>
          </w:p>
        </w:tc>
        <w:tc>
          <w:tcPr>
            <w:tcW w:w="20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7F79" w:rsidRDefault="0059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Обязательная 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Default="00597F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559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Default="00597F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363</w:t>
            </w:r>
          </w:p>
        </w:tc>
      </w:tr>
      <w:tr w:rsidR="00597F79" w:rsidTr="00597F79">
        <w:trPr>
          <w:trHeight w:val="562"/>
        </w:trPr>
        <w:tc>
          <w:tcPr>
            <w:tcW w:w="199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7F79" w:rsidRDefault="0059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0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7F79" w:rsidRDefault="0059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Вариативная</w:t>
            </w:r>
          </w:p>
          <w:p w:rsidR="00597F79" w:rsidRDefault="0059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(максимально)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Default="00597F79" w:rsidP="00597F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263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Default="00597F79" w:rsidP="00597F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165</w:t>
            </w:r>
          </w:p>
        </w:tc>
      </w:tr>
      <w:tr w:rsidR="00597F79" w:rsidTr="00597F79">
        <w:trPr>
          <w:trHeight w:val="965"/>
        </w:trPr>
        <w:tc>
          <w:tcPr>
            <w:tcW w:w="3991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7F79" w:rsidRDefault="0059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Default="00597F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757</w:t>
            </w:r>
          </w:p>
        </w:tc>
        <w:tc>
          <w:tcPr>
            <w:tcW w:w="134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Default="00CE0A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561</w:t>
            </w:r>
          </w:p>
        </w:tc>
      </w:tr>
    </w:tbl>
    <w:p w:rsidR="00CD422B" w:rsidRDefault="00CD422B">
      <w:pPr>
        <w:spacing w:after="0"/>
        <w:ind w:firstLine="425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CD422B" w:rsidRDefault="00CD422B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4. Форма проведения учебных аудиторных занятий: индивидуальная</w:t>
      </w:r>
      <w:r>
        <w:rPr>
          <w:rFonts w:ascii="Times New Roman" w:eastAsia="Times New Roman" w:hAnsi="Times New Roman" w:cs="Times New Roman"/>
          <w:i/>
          <w:sz w:val="28"/>
        </w:rPr>
        <w:t xml:space="preserve">. 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 Индивидуальные занятия в большей степени дают педагогу возможность формирования и развития интереса ученика к музыке. Педагог по специальности, обучая искусству исполнения на инструменте, развивает его музыкально-образное мышление, индивидуальный творческий потенциал, эстетическое восприятие окружающего мира и художественный вкус; приобщает его к миру музыки.</w:t>
      </w:r>
    </w:p>
    <w:p w:rsidR="00CD422B" w:rsidRDefault="00CD422B">
      <w:pPr>
        <w:spacing w:after="0" w:line="360" w:lineRule="auto"/>
        <w:ind w:firstLine="562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5. Цель и задачи учебного предмета «Специальность (балалайка)»</w:t>
      </w:r>
    </w:p>
    <w:p w:rsidR="00CD422B" w:rsidRDefault="00F4312C">
      <w:pPr>
        <w:spacing w:after="0" w:line="360" w:lineRule="auto"/>
        <w:ind w:firstLine="69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CD422B" w:rsidRDefault="00F4312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выявление творческих способностей ученика в области музыкального искусства и их развитие в области исполнительства на музыкальном </w:t>
      </w:r>
      <w:r>
        <w:rPr>
          <w:rFonts w:ascii="Times New Roman" w:eastAsia="Times New Roman" w:hAnsi="Times New Roman" w:cs="Times New Roman"/>
          <w:sz w:val="28"/>
        </w:rPr>
        <w:lastRenderedPageBreak/>
        <w:t>инструменте до уровня подготовки, достаточного для творческого самовыражения и самореализации.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</w:rPr>
        <w:t>учебного предмета «Специальность (</w:t>
      </w:r>
      <w:r>
        <w:rPr>
          <w:rFonts w:ascii="Times New Roman" w:eastAsia="Times New Roman" w:hAnsi="Times New Roman" w:cs="Times New Roman"/>
          <w:color w:val="000000"/>
          <w:sz w:val="28"/>
        </w:rPr>
        <w:t>балалайка</w:t>
      </w:r>
      <w:r>
        <w:rPr>
          <w:rFonts w:ascii="Times New Roman" w:eastAsia="Times New Roman" w:hAnsi="Times New Roman" w:cs="Times New Roman"/>
          <w:sz w:val="28"/>
        </w:rPr>
        <w:t>)»: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комплекса исполнительских навыков: овладение знаниями, умениями и навыками игры, позволяющими выпускнику приобретать собственный опыт музицирования;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приобретение учениками опыта творческой деятельности;</w:t>
      </w:r>
    </w:p>
    <w:p w:rsidR="00CD422B" w:rsidRDefault="00F4312C">
      <w:pPr>
        <w:spacing w:after="0" w:line="360" w:lineRule="auto"/>
        <w:ind w:firstLine="69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достижение уровня образованности, позволяющего выпускнику школы самостоятельно ориентироваться в явлениях музыкальной культуры;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формирование у одаренных выпускников осознанной мотивации к продолжению профессионального обучения и подготовки их к поступлению  в профессиональные образовательные организации, реализующие основные профессиональные образовательные программы в области музыкального искусства. </w:t>
      </w:r>
    </w:p>
    <w:p w:rsidR="00CD422B" w:rsidRDefault="00F4312C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6. Обоснование структуры программы</w:t>
      </w:r>
      <w:r>
        <w:rPr>
          <w:rFonts w:ascii="Times New Roman" w:eastAsia="Times New Roman" w:hAnsi="Times New Roman" w:cs="Times New Roman"/>
          <w:sz w:val="28"/>
        </w:rPr>
        <w:t xml:space="preserve"> учебного предмета «Специальность (балалайка)». </w:t>
      </w:r>
    </w:p>
    <w:p w:rsidR="00CD422B" w:rsidRDefault="00F4312C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CD422B" w:rsidRDefault="00F4312C">
      <w:pPr>
        <w:tabs>
          <w:tab w:val="left" w:pos="851"/>
        </w:tabs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содержит  следующие разделы:</w:t>
      </w:r>
    </w:p>
    <w:p w:rsidR="00CD422B" w:rsidRDefault="00F4312C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сведения о затратах учебного времени, предусмотренного на освоение учебного предмета; </w:t>
      </w:r>
    </w:p>
    <w:p w:rsidR="00CD422B" w:rsidRDefault="00F4312C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распределение учебного материала по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годам обучения;</w:t>
      </w:r>
    </w:p>
    <w:p w:rsidR="00CD422B" w:rsidRDefault="00F4312C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описание дидактических единиц учебного предмета;</w:t>
      </w:r>
    </w:p>
    <w:p w:rsidR="00CD422B" w:rsidRDefault="00F4312C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требования к уровню подготовки учащихся; </w:t>
      </w:r>
    </w:p>
    <w:p w:rsidR="00CD422B" w:rsidRDefault="00F4312C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формы и методы контроля, система оценок; </w:t>
      </w:r>
    </w:p>
    <w:p w:rsidR="00CD422B" w:rsidRDefault="00F4312C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методическое обеспечение учебного процесса. </w:t>
      </w:r>
    </w:p>
    <w:p w:rsidR="00CD422B" w:rsidRDefault="00F4312C">
      <w:pPr>
        <w:spacing w:after="0" w:line="360" w:lineRule="auto"/>
        <w:ind w:firstLine="56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7. Методы обучения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Выбор методов зависит от возраста и индивидуальных особенностей учащегося.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Для достижения поставленной цели и реализации задач предмета используются следующие методы обучения: 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 словесный (рассказ, беседа, объяснение);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метод упражнений и повторений (выработка игровых навыков ученика, работа над художественно-образной сферой произведения); 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 показа (показ педагогом игровых движений, исполнение педагогом пьес с использованием многообразных  вариантов показа);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объяснительно-иллюстративный (педагог играет произведение ученика и попутно объясняет);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репродуктивный метод (повторение учеником игровых приемов по образцу учителя);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 проблемного изложения (педагог ставит  проблему, показывая при этом ученику разные пути и варианты решения);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частично-поисковый (ученик участвует совместно с педагогом в поисках решения поставленной задачи)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8. Описание материально-технических условий реализации учебного предмета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Материально-техническая база образовательной организации должна соответствовать санитарным и противопожарным нормам, нормам охраны труда.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Учебные аудитории для занятий по учебному предмету «Специальность (балалайка)» должны иметь площадь не менее 9 кв</w:t>
      </w:r>
      <w:proofErr w:type="gramStart"/>
      <w:r>
        <w:rPr>
          <w:rFonts w:ascii="Times New Roman" w:eastAsia="Times New Roman" w:hAnsi="Times New Roman" w:cs="Times New Roman"/>
          <w:sz w:val="28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наличие фортепиано, пюпитра. В образовательной организации создаются условия для содержания, своевременного обслуживания и ремонта музыкальных инструментов. </w:t>
      </w:r>
    </w:p>
    <w:p w:rsidR="00CD422B" w:rsidRDefault="00CD422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15400C" w:rsidRDefault="0015400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line="360" w:lineRule="auto"/>
        <w:ind w:firstLine="70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II. Содержание учебного предмета</w:t>
      </w:r>
    </w:p>
    <w:p w:rsidR="00CD422B" w:rsidRDefault="00F4312C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1. Сведения о затратах учебного времени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предусмотренного на освоение учебного предмета «Специальность (балалайка)», на максимальную, самостоятельную нагрузку учащихся и аудиторные занятия:</w:t>
      </w:r>
    </w:p>
    <w:p w:rsidR="00CD422B" w:rsidRDefault="00F4312C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br/>
        <w:t>Таблица 2</w:t>
      </w:r>
    </w:p>
    <w:p w:rsidR="00CD422B" w:rsidRDefault="00F4312C">
      <w:pPr>
        <w:spacing w:after="2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8 (9)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42"/>
        <w:gridCol w:w="1723"/>
        <w:gridCol w:w="673"/>
        <w:gridCol w:w="17"/>
        <w:gridCol w:w="657"/>
        <w:gridCol w:w="13"/>
        <w:gridCol w:w="580"/>
        <w:gridCol w:w="591"/>
        <w:gridCol w:w="591"/>
        <w:gridCol w:w="591"/>
        <w:gridCol w:w="748"/>
        <w:gridCol w:w="19"/>
        <w:gridCol w:w="837"/>
        <w:gridCol w:w="691"/>
      </w:tblGrid>
      <w:tr w:rsidR="00CD422B" w:rsidTr="00C775AF">
        <w:trPr>
          <w:trHeight w:val="370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096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Распределение по годам обучения</w:t>
            </w:r>
          </w:p>
        </w:tc>
      </w:tr>
      <w:tr w:rsidR="00C775AF" w:rsidTr="00C775AF">
        <w:trPr>
          <w:trHeight w:val="370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C775AF" w:rsidTr="00C775AF">
        <w:trPr>
          <w:trHeight w:val="434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Продолжительность учебных занятий (в неделях)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775AF" w:rsidTr="00C775AF">
        <w:trPr>
          <w:trHeight w:val="804"/>
        </w:trPr>
        <w:tc>
          <w:tcPr>
            <w:tcW w:w="174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Количество часов на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аудиторные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t>занятия в неделю</w:t>
            </w:r>
          </w:p>
        </w:tc>
        <w:tc>
          <w:tcPr>
            <w:tcW w:w="163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Обязательная часть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2,5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2,5</w:t>
            </w:r>
          </w:p>
        </w:tc>
        <w:tc>
          <w:tcPr>
            <w:tcW w:w="718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775AF" w:rsidTr="00C775AF">
        <w:trPr>
          <w:trHeight w:val="804"/>
        </w:trPr>
        <w:tc>
          <w:tcPr>
            <w:tcW w:w="174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3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Вариативная часть</w:t>
            </w:r>
            <w:r w:rsidR="00CE0A55">
              <w:rPr>
                <w:rFonts w:ascii="Times New Roman" w:eastAsia="Times New Roman" w:hAnsi="Times New Roman" w:cs="Times New Roman"/>
                <w:sz w:val="24"/>
              </w:rPr>
              <w:t xml:space="preserve"> (максимально)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 w:rsidP="00C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 w:rsidP="00C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 w:rsidP="00C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 w:rsidP="00C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 w:rsidP="00C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 w:rsidP="00C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 w:rsidP="00C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 w:rsidP="00C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718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97F79" w:rsidTr="00C775AF">
        <w:trPr>
          <w:trHeight w:val="215"/>
        </w:trPr>
        <w:tc>
          <w:tcPr>
            <w:tcW w:w="3377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97F79" w:rsidRDefault="00597F79" w:rsidP="00597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Общее количество часов на аудиторные занятия</w:t>
            </w:r>
          </w:p>
        </w:tc>
        <w:tc>
          <w:tcPr>
            <w:tcW w:w="68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Pr="00C775AF" w:rsidRDefault="00597F79" w:rsidP="00597F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8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Pr="00C775AF" w:rsidRDefault="00597F79" w:rsidP="00597F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9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Pr="00C775AF" w:rsidRDefault="00597F79" w:rsidP="00597F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Pr="00C775AF" w:rsidRDefault="00597F79" w:rsidP="00597F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Pr="00C775AF" w:rsidRDefault="00597F79" w:rsidP="00597F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Pr="00C775AF" w:rsidRDefault="00597F79" w:rsidP="00597F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7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Pr="00C775AF" w:rsidRDefault="00597F79" w:rsidP="00597F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84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Pr="00C775AF" w:rsidRDefault="00597F79" w:rsidP="00597F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7F79" w:rsidRDefault="00597F79" w:rsidP="00597F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66A88" w:rsidTr="00C775AF">
        <w:trPr>
          <w:gridAfter w:val="1"/>
          <w:wAfter w:w="718" w:type="dxa"/>
          <w:trHeight w:val="215"/>
        </w:trPr>
        <w:tc>
          <w:tcPr>
            <w:tcW w:w="3377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66A88" w:rsidRDefault="0046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6A88" w:rsidRDefault="00466A88" w:rsidP="00597F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>822</w:t>
            </w:r>
          </w:p>
        </w:tc>
      </w:tr>
      <w:tr w:rsidR="00CD422B" w:rsidTr="00C775AF">
        <w:trPr>
          <w:trHeight w:val="182"/>
        </w:trPr>
        <w:tc>
          <w:tcPr>
            <w:tcW w:w="3377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096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Pr="00C775AF" w:rsidRDefault="00F4312C" w:rsidP="00597F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775AF">
              <w:rPr>
                <w:rFonts w:ascii="Times New Roman" w:eastAsia="Times New Roman" w:hAnsi="Times New Roman" w:cs="Times New Roman"/>
                <w:sz w:val="28"/>
              </w:rPr>
              <w:t>904,5</w:t>
            </w:r>
          </w:p>
        </w:tc>
      </w:tr>
      <w:tr w:rsidR="00C775AF" w:rsidTr="00C775AF">
        <w:trPr>
          <w:trHeight w:val="746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Количество часов на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внеаудиторные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t>занятия в неделю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775AF" w:rsidTr="00C775AF">
        <w:trPr>
          <w:trHeight w:val="1041"/>
        </w:trPr>
        <w:tc>
          <w:tcPr>
            <w:tcW w:w="337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Общее количество</w:t>
            </w:r>
          </w:p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часов на внеаудиторные (самостоятельные) занятия по годам</w:t>
            </w:r>
          </w:p>
        </w:tc>
        <w:tc>
          <w:tcPr>
            <w:tcW w:w="70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68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58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  <w:tc>
          <w:tcPr>
            <w:tcW w:w="59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  <w:tc>
          <w:tcPr>
            <w:tcW w:w="75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132</w:t>
            </w:r>
          </w:p>
        </w:tc>
        <w:tc>
          <w:tcPr>
            <w:tcW w:w="867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132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D422B" w:rsidTr="00C775AF">
        <w:trPr>
          <w:trHeight w:val="370"/>
        </w:trPr>
        <w:tc>
          <w:tcPr>
            <w:tcW w:w="3377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Общее количество </w:t>
            </w:r>
          </w:p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часов на внеаудиторные (самостоятельные) занятия</w:t>
            </w:r>
          </w:p>
        </w:tc>
        <w:tc>
          <w:tcPr>
            <w:tcW w:w="5378" w:type="dxa"/>
            <w:gridSpan w:val="11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757</w:t>
            </w:r>
          </w:p>
        </w:tc>
        <w:tc>
          <w:tcPr>
            <w:tcW w:w="71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D422B" w:rsidTr="00C775AF">
        <w:trPr>
          <w:trHeight w:val="147"/>
        </w:trPr>
        <w:tc>
          <w:tcPr>
            <w:tcW w:w="3377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096" w:type="dxa"/>
            <w:gridSpan w:val="1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889</w:t>
            </w:r>
          </w:p>
        </w:tc>
      </w:tr>
    </w:tbl>
    <w:p w:rsidR="00CD422B" w:rsidRDefault="00F4312C">
      <w:pPr>
        <w:spacing w:before="120" w:after="0"/>
        <w:jc w:val="right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Таблица 3</w:t>
      </w:r>
    </w:p>
    <w:p w:rsidR="00CD422B" w:rsidRDefault="00F4312C">
      <w:pPr>
        <w:spacing w:after="2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5 лет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38"/>
        <w:gridCol w:w="1722"/>
        <w:gridCol w:w="921"/>
        <w:gridCol w:w="921"/>
        <w:gridCol w:w="921"/>
        <w:gridCol w:w="1243"/>
        <w:gridCol w:w="1243"/>
        <w:gridCol w:w="764"/>
      </w:tblGrid>
      <w:tr w:rsidR="00CD422B" w:rsidTr="00C775AF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028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Распределение по годам обучения</w:t>
            </w:r>
          </w:p>
        </w:tc>
      </w:tr>
      <w:tr w:rsidR="00CD422B" w:rsidTr="00C775AF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9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9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CD422B" w:rsidTr="00C775AF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Продолжительность учебных занятий (в неделях)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9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9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D422B" w:rsidTr="00C775AF">
        <w:trPr>
          <w:trHeight w:val="804"/>
        </w:trPr>
        <w:tc>
          <w:tcPr>
            <w:tcW w:w="173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Количество часов на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аудиторные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t>занятия в неделю</w:t>
            </w:r>
          </w:p>
        </w:tc>
        <w:tc>
          <w:tcPr>
            <w:tcW w:w="17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Обязательная часть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2,5</w:t>
            </w:r>
          </w:p>
        </w:tc>
        <w:tc>
          <w:tcPr>
            <w:tcW w:w="9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2,5</w:t>
            </w:r>
          </w:p>
        </w:tc>
        <w:tc>
          <w:tcPr>
            <w:tcW w:w="962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D422B" w:rsidTr="00CE0A55">
        <w:trPr>
          <w:trHeight w:val="804"/>
        </w:trPr>
        <w:tc>
          <w:tcPr>
            <w:tcW w:w="173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7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Вариативная часть</w:t>
            </w:r>
            <w:r w:rsidR="00CE0A55">
              <w:rPr>
                <w:rFonts w:ascii="Times New Roman" w:eastAsia="Times New Roman" w:hAnsi="Times New Roman" w:cs="Times New Roman"/>
                <w:sz w:val="24"/>
              </w:rPr>
              <w:t xml:space="preserve"> (максималь</w:t>
            </w:r>
            <w:r w:rsidR="00897318">
              <w:rPr>
                <w:rFonts w:ascii="Times New Roman" w:eastAsia="Times New Roman" w:hAnsi="Times New Roman" w:cs="Times New Roman"/>
                <w:sz w:val="24"/>
              </w:rPr>
              <w:t>но)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 w:rsidP="00CE0A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 w:rsidP="00CE0A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 w:rsidP="00CE0A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 w:rsidP="00CE0A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 w:rsidP="00CE0A5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96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775AF" w:rsidTr="00C775AF">
        <w:trPr>
          <w:trHeight w:val="557"/>
        </w:trPr>
        <w:tc>
          <w:tcPr>
            <w:tcW w:w="3445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75AF" w:rsidRDefault="00C775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Общее количество часов на аудиторные занятия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75AF" w:rsidRDefault="00C77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99/66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75AF" w:rsidRDefault="00C775AF" w:rsidP="008870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99/66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75AF" w:rsidRDefault="00C775AF" w:rsidP="008870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99/66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75AF" w:rsidRPr="00C775AF" w:rsidRDefault="00C77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5AF">
              <w:rPr>
                <w:rFonts w:ascii="Times New Roman" w:eastAsia="Times New Roman" w:hAnsi="Times New Roman" w:cs="Times New Roman"/>
                <w:sz w:val="24"/>
                <w:szCs w:val="24"/>
              </w:rPr>
              <w:t>115,5/82,5</w:t>
            </w:r>
          </w:p>
        </w:tc>
        <w:tc>
          <w:tcPr>
            <w:tcW w:w="9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75AF" w:rsidRPr="00C775AF" w:rsidRDefault="00C775AF" w:rsidP="00887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5AF">
              <w:rPr>
                <w:rFonts w:ascii="Times New Roman" w:eastAsia="Times New Roman" w:hAnsi="Times New Roman" w:cs="Times New Roman"/>
                <w:sz w:val="24"/>
                <w:szCs w:val="24"/>
              </w:rPr>
              <w:t>115,5/82,5</w:t>
            </w:r>
          </w:p>
        </w:tc>
        <w:tc>
          <w:tcPr>
            <w:tcW w:w="9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775AF" w:rsidRDefault="00C775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D422B" w:rsidTr="00C775AF">
        <w:tc>
          <w:tcPr>
            <w:tcW w:w="3445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066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Pr="00C775AF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775AF">
              <w:rPr>
                <w:rFonts w:ascii="Times New Roman" w:eastAsia="Times New Roman" w:hAnsi="Times New Roman" w:cs="Times New Roman"/>
                <w:sz w:val="28"/>
              </w:rPr>
              <w:t>528</w:t>
            </w:r>
            <w:r w:rsidR="00C775AF" w:rsidRPr="00C775AF">
              <w:rPr>
                <w:rFonts w:ascii="Times New Roman" w:eastAsia="Times New Roman" w:hAnsi="Times New Roman" w:cs="Times New Roman"/>
                <w:sz w:val="28"/>
              </w:rPr>
              <w:t>/363</w:t>
            </w:r>
          </w:p>
        </w:tc>
        <w:tc>
          <w:tcPr>
            <w:tcW w:w="9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Pr="00C775AF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D422B" w:rsidTr="00C775AF">
        <w:tc>
          <w:tcPr>
            <w:tcW w:w="3445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028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Pr="00C775AF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775AF">
              <w:rPr>
                <w:rFonts w:ascii="Times New Roman" w:eastAsia="Times New Roman" w:hAnsi="Times New Roman" w:cs="Times New Roman"/>
                <w:sz w:val="28"/>
              </w:rPr>
              <w:t>610,2</w:t>
            </w:r>
            <w:r w:rsidR="00C775AF" w:rsidRPr="00C775AF">
              <w:rPr>
                <w:rFonts w:ascii="Times New Roman" w:eastAsia="Times New Roman" w:hAnsi="Times New Roman" w:cs="Times New Roman"/>
                <w:sz w:val="28"/>
              </w:rPr>
              <w:t>/445,5</w:t>
            </w:r>
          </w:p>
        </w:tc>
      </w:tr>
      <w:tr w:rsidR="00CD422B" w:rsidTr="00C775AF">
        <w:tc>
          <w:tcPr>
            <w:tcW w:w="3445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Количество часов на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внеаудиторные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t>занятия в неделю</w:t>
            </w:r>
          </w:p>
        </w:tc>
        <w:tc>
          <w:tcPr>
            <w:tcW w:w="94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94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24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9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D422B" w:rsidTr="00C775AF">
        <w:tc>
          <w:tcPr>
            <w:tcW w:w="3445" w:type="dxa"/>
            <w:gridSpan w:val="2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Общее количество </w:t>
            </w:r>
          </w:p>
          <w:p w:rsidR="00CD422B" w:rsidRDefault="00F4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часов на внеаудиторные (самостоятельные) занятия</w:t>
            </w:r>
          </w:p>
        </w:tc>
        <w:tc>
          <w:tcPr>
            <w:tcW w:w="5066" w:type="dxa"/>
            <w:gridSpan w:val="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561</w:t>
            </w:r>
          </w:p>
        </w:tc>
        <w:tc>
          <w:tcPr>
            <w:tcW w:w="9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CD42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D422B" w:rsidTr="00C775AF">
        <w:tc>
          <w:tcPr>
            <w:tcW w:w="3445" w:type="dxa"/>
            <w:gridSpan w:val="2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6028" w:type="dxa"/>
            <w:gridSpan w:val="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422B" w:rsidRDefault="00F4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693</w:t>
            </w:r>
          </w:p>
        </w:tc>
      </w:tr>
    </w:tbl>
    <w:p w:rsidR="00CD422B" w:rsidRDefault="00CD422B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Учебный материал распределяется по годам обучения  классам. Каждый класс имеет свои дидактические задачи и объем времени, данное время направлено на освоение учебного материала.</w:t>
      </w:r>
    </w:p>
    <w:p w:rsidR="00CD422B" w:rsidRDefault="00F4312C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Виды внеаудиторной работы: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самостоятельные занятия по подготовке учебной программы;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подготовка к контрольным урокам, зачетам и экзаменам;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подготовка к концертным, конкурсным выступлениям;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посещение учреждений культуры (филармоний, театров, концертных залов, музеев и др.);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участие учащихся в творческих мероприятиях и культурно-просветительской деятельности образовательной организации.</w:t>
      </w:r>
    </w:p>
    <w:p w:rsidR="00C775AF" w:rsidRDefault="00C775AF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597F79" w:rsidRDefault="00597F79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597F79" w:rsidRDefault="00597F79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597F79" w:rsidRDefault="00597F79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597F79" w:rsidRDefault="00597F79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597F79" w:rsidRDefault="00597F79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897318" w:rsidRDefault="00897318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597F79" w:rsidRDefault="00597F79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Годовые требования по классам</w:t>
      </w:r>
    </w:p>
    <w:p w:rsidR="00CD422B" w:rsidRDefault="00F4312C">
      <w:pPr>
        <w:tabs>
          <w:tab w:val="left" w:pos="652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обучения 8 лет</w:t>
      </w: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Первый класс </w:t>
      </w:r>
    </w:p>
    <w:p w:rsidR="00CD422B" w:rsidRDefault="00CD42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1 полугодие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Небольшое введение: рассказ об истории развития балалайки, ее роли в воспитании любви к своей национальной культуре; осознание уникальности этого инструмента в мировой музыкальной культуре.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с инструментом. Особенности посадки, постановки исполнительского аппарата.  Принципы звукоизвлечения. Постановка левой руки. Освоение приемов игры: пиццикато  большим  пальцем. Постановка правой руки. Игра очень легких пьес в диапазоне двух-трех нот: постановка пальцев на грифе; затем – упражнений, направленных на закрепление приобретенных навыков.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Знакомство с элементами музыкальной грамоты. Разучивание на основе первых пьес расположения нескольких нот на грифе, начиная с открытых струн, затем – на втором-третьем ладах; расположение нот на нотном стане. Освоение музыкального ритма в виде простых </w:t>
      </w:r>
      <w:proofErr w:type="gramStart"/>
      <w:r>
        <w:rPr>
          <w:rFonts w:ascii="Times New Roman" w:eastAsia="Times New Roman" w:hAnsi="Times New Roman" w:cs="Times New Roman"/>
          <w:sz w:val="28"/>
        </w:rPr>
        <w:t>ритмических упражнений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(ритмизация стиха,  чтение ритмических рисунков и другие).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элементарных правил сценического поведения, навыков публичных выступлений.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В течение первого полугодия обучения ученик, в зависимости от способностей, должен сыграть: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3-6 небольших пьес разного характера;</w:t>
      </w:r>
      <w:r w:rsidR="00897318"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2 этюда.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Обязательны упражнения, связанные с чтением нот на нотном стане: ученик должен уметь назвать ноту, указанную педагогом, уметь быстро сыграть ее на инструменте, найти в тексте такие же ноты.</w:t>
      </w:r>
    </w:p>
    <w:p w:rsidR="00C775AF" w:rsidRDefault="00C77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775AF" w:rsidRDefault="00C77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Примерный репертуарный список </w:t>
      </w:r>
      <w:r w:rsidR="00C775AF">
        <w:rPr>
          <w:rFonts w:ascii="Times New Roman" w:eastAsia="Times New Roman" w:hAnsi="Times New Roman" w:cs="Times New Roman"/>
          <w:b/>
          <w:i/>
          <w:sz w:val="28"/>
        </w:rPr>
        <w:t>академического концерта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в конце первого полугодия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Обработки знакомых мелодий: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«Во саду ли, в огороде»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«Кузнечик»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«Во поле береза стояла»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«Калинка»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«Песенка крокодила Гены»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В.Глейхман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Этюд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В.Мельников Этюд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2 полугодие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Продолжение освоения нотной грамоты. Игра по нотам. Развитие начальных навыков игры на инструменте.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Приемы игры: пиццикато большим пальцем,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арпеджиато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бряцание.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Знакомство с основой динамики: форте, пиано.       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Игра гамм </w:t>
      </w:r>
      <w:proofErr w:type="spellStart"/>
      <w:r>
        <w:rPr>
          <w:rFonts w:ascii="Times New Roman" w:eastAsia="Times New Roman" w:hAnsi="Times New Roman" w:cs="Times New Roman"/>
          <w:sz w:val="28"/>
        </w:rPr>
        <w:t>Е-dur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F-dur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      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нот с листа. Упражнения  на развитие координации.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течение второго полугодия  ученик должен пройти: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этюда;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8-10 песен и пьес различного характера, включая переложения зарубежных и отечественных композиторов.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 нот с листа.  Игра в ансамбле с педагогом.</w:t>
      </w:r>
    </w:p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before="28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учебный год учащийся должен исполнить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D422B" w:rsidRDefault="00F4312C">
      <w:pPr>
        <w:spacing w:before="28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i/>
          <w:sz w:val="28"/>
        </w:rPr>
        <w:t>Таблица 4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7"/>
        <w:gridCol w:w="4736"/>
      </w:tblGrid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– </w:t>
            </w:r>
            <w:r w:rsidR="003B53FA">
              <w:rPr>
                <w:rFonts w:ascii="Times New Roman" w:eastAsia="Times New Roman" w:hAnsi="Times New Roman" w:cs="Times New Roman"/>
                <w:sz w:val="28"/>
              </w:rPr>
              <w:t>академический концерт</w:t>
            </w:r>
          </w:p>
          <w:p w:rsidR="00CD422B" w:rsidRDefault="00F4312C">
            <w:pPr>
              <w:spacing w:before="28"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(2 разнохарактерные пьесы).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переводной экзамен (зачет)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(3 разнохарактерные пьесы).</w:t>
            </w:r>
          </w:p>
        </w:tc>
      </w:tr>
    </w:tbl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C775AF" w:rsidRDefault="00C775A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Примерный репертуарный список переводного экзамена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Русские народные песни: 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«Вы послушайте, ребята»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«Сон Степана Разина»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«Калинка»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«Неделька»</w:t>
      </w:r>
    </w:p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Второй класс  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 над дальнейшей стабилизацией посадки и постановкой  исполнительского аппарата, координацией. </w:t>
      </w:r>
      <w:r>
        <w:rPr>
          <w:rFonts w:ascii="Times New Roman" w:eastAsia="Times New Roman" w:hAnsi="Times New Roman" w:cs="Times New Roman"/>
          <w:color w:val="000000"/>
          <w:sz w:val="28"/>
        </w:rPr>
        <w:t>Приемы игры: двойное пиццикато, гитарный прием.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Пиццикато пальцами левой руки; большая, малая дроби, натуральные флажолеты (дополнительно).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Основы аккордовой техники.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Возможно использование упражнений (по выбору) из сборников:</w:t>
      </w:r>
    </w:p>
    <w:p w:rsidR="00CD422B" w:rsidRDefault="00F4312C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А.Илюхин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«Самоучитель игры на балалайке» </w:t>
      </w:r>
    </w:p>
    <w:p w:rsidR="00CD422B" w:rsidRDefault="00F4312C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И.Иншаков, А. Горбачев Упражнения и этюды </w:t>
      </w:r>
    </w:p>
    <w:p w:rsidR="00CD422B" w:rsidRDefault="00F4312C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П.Нечепоренко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, В. Мельников «Школа игры на балалайке»</w:t>
      </w:r>
    </w:p>
    <w:p w:rsidR="00CD422B" w:rsidRDefault="00F4312C">
      <w:pPr>
        <w:tabs>
          <w:tab w:val="left" w:pos="6424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основными музыкальными терминами.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течение второго года обучения учащийся должен пройти: 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(натуральный, гармонический, методический), арпеджио; гаммы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(натуральный, гармонический, мелодический), арпеджио;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упражнения;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этюды (4-5);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пьесы (10-12).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циклической формой (сюита).</w:t>
      </w:r>
    </w:p>
    <w:p w:rsidR="00CD422B" w:rsidRDefault="00F4312C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Применение динамики как средства музыкальной выразительности для создания яркого художественного образа. Контроль над  свободой движений. </w:t>
      </w:r>
      <w:r>
        <w:rPr>
          <w:rFonts w:ascii="Times New Roman" w:eastAsia="Times New Roman" w:hAnsi="Times New Roman" w:cs="Times New Roman"/>
          <w:sz w:val="28"/>
        </w:rPr>
        <w:lastRenderedPageBreak/>
        <w:t>Слуховой контроль качества звука. Знакомство с основными музыкальными терминами.</w:t>
      </w:r>
    </w:p>
    <w:p w:rsidR="00CD422B" w:rsidRDefault="00F4312C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Игра хроматических, динамических, ритмических упражнений, охватывающих освоенный учеником диапазон инструмента. </w:t>
      </w:r>
    </w:p>
    <w:p w:rsidR="00CD422B" w:rsidRDefault="00CD422B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keepNext/>
        <w:keepLines/>
        <w:spacing w:before="28"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учебный год учащийся должен исполнить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D422B" w:rsidRDefault="00F4312C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>Таблица 5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7"/>
        <w:gridCol w:w="4736"/>
      </w:tblGrid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– технический зачет 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(одна гамма, один этюд).</w:t>
            </w:r>
          </w:p>
          <w:p w:rsidR="003B53FA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– </w:t>
            </w:r>
            <w:r w:rsidR="003B53FA">
              <w:rPr>
                <w:rFonts w:ascii="Times New Roman" w:eastAsia="Times New Roman" w:hAnsi="Times New Roman" w:cs="Times New Roman"/>
                <w:sz w:val="28"/>
              </w:rPr>
              <w:t xml:space="preserve">академический концерт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(2 разнохарактерные пьесы).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7318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 – технический зачет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(одна гамма, один этюд).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экзамен (зачет)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(3 разнохарактерные пьесы).</w:t>
            </w:r>
          </w:p>
        </w:tc>
      </w:tr>
    </w:tbl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академического концерта в конце первого полугодия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Русская народная песня «А я по лугу», обр.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Глейхмана</w:t>
      </w:r>
      <w:proofErr w:type="spellEnd"/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Л.Бекман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«В лесу родилась елочка»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М.Красев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«Маленькой елочке холодно зимой»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«Светит месяц», обр. И.Сенина</w:t>
      </w:r>
    </w:p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22B" w:rsidRDefault="00F4312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переводного экзамена (зачета)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Д.Кабалевский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«Клоуны»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плясовая «Камаринская»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К.Вебер Хор охотников из оперы «Волшебный стрелок»</w:t>
      </w:r>
    </w:p>
    <w:p w:rsidR="00CD422B" w:rsidRDefault="00F4312C">
      <w:pPr>
        <w:tabs>
          <w:tab w:val="left" w:pos="2670"/>
        </w:tabs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Н. Паганини «Венецианский карнавал»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Б.Феоктистов  «Плясовой наигрыш»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«Коробейники», обр. И.Сенина</w:t>
      </w: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Третий класс 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Вся работа педагога приобретает качественно иной характер, должна быть направлена на достижение учеником свободной и осмысленной игры, при этом особое внимание педагога уделяется методам обучения - объяснению, показу  отдельных деталей и иллюстрированию пьес, критериям оценивания, контролю над самостоятельной работой учащихся.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Закрепление пройденных терминов, изучение новых терминов.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Работа над тремоло. В программу включаются пьесы </w:t>
      </w:r>
      <w:proofErr w:type="spellStart"/>
      <w:r>
        <w:rPr>
          <w:rFonts w:ascii="Times New Roman" w:eastAsia="Times New Roman" w:hAnsi="Times New Roman" w:cs="Times New Roman"/>
          <w:sz w:val="28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характера.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Включение в программу произведений крупной формы (рондо, вариации).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творческой инициативы ученика, участие учащихся в различных этапах освоения музыкального произведения (обозначение аппликатуры, динамики, поиск приема, штриха, создание художественного образа).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Освоение  мелизмов: форшлаг, мордент.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Освоение натуральных флажолетов. Освоение приемов: двойное пиццикато, гитарный прием.</w:t>
      </w:r>
    </w:p>
    <w:p w:rsidR="00CD422B" w:rsidRDefault="00F4312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течение третьего года обучения ученик должен пройти: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хроматические  упражнения;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(натуральный, гармонический, мелодический), арпеджио; упражнения; 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4- 6 этюдов до трех знаков при ключе на различные виды техники.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10-12 пьес различного характера, включая переложения зарубежных и отечественных композиторов.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Чтение нот с листа. Подбор по слуху. </w:t>
      </w:r>
    </w:p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За учебный год учащийся должен исполнить:</w:t>
      </w:r>
    </w:p>
    <w:p w:rsidR="00CD422B" w:rsidRDefault="00F4312C">
      <w:pPr>
        <w:keepNext/>
        <w:keepLines/>
        <w:spacing w:before="28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>Таблица 6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7"/>
        <w:gridCol w:w="4736"/>
      </w:tblGrid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Октя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>брь – технический зачет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>(одна гамма, один этюд).</w:t>
            </w:r>
            <w:r>
              <w:rPr>
                <w:rFonts w:ascii="Times New Roman" w:eastAsia="Times New Roman" w:hAnsi="Times New Roman" w:cs="Times New Roman"/>
                <w:sz w:val="28"/>
              </w:rPr>
              <w:t>).</w:t>
            </w:r>
            <w:proofErr w:type="gramEnd"/>
          </w:p>
          <w:p w:rsidR="003B53FA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– </w:t>
            </w:r>
            <w:r w:rsidR="003B53FA">
              <w:rPr>
                <w:rFonts w:ascii="Times New Roman" w:eastAsia="Times New Roman" w:hAnsi="Times New Roman" w:cs="Times New Roman"/>
                <w:sz w:val="28"/>
              </w:rPr>
              <w:t xml:space="preserve">академический концерт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(2 разнохарактерных пьесы).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7318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 – технический зачет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 xml:space="preserve"> +</w:t>
            </w:r>
          </w:p>
          <w:p w:rsidR="00CD422B" w:rsidRDefault="00897318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листа </w:t>
            </w:r>
            <w:r w:rsidR="00F4312C">
              <w:rPr>
                <w:rFonts w:ascii="Times New Roman" w:eastAsia="Times New Roman" w:hAnsi="Times New Roman" w:cs="Times New Roman"/>
                <w:sz w:val="28"/>
              </w:rPr>
              <w:t>(одна гамма, один этюд).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экзамен (зачет)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(3 разнохарактерных произведения).</w:t>
            </w:r>
          </w:p>
        </w:tc>
      </w:tr>
    </w:tbl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академического концерта в конце первого полугодия</w:t>
      </w:r>
    </w:p>
    <w:p w:rsidR="00CD422B" w:rsidRDefault="00F4312C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1</w:t>
      </w:r>
    </w:p>
    <w:p w:rsidR="00CD422B" w:rsidRDefault="00F4312C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И.Гассе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Два танца</w:t>
      </w:r>
    </w:p>
    <w:p w:rsidR="00CD422B" w:rsidRDefault="00F4312C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Е.Дербенко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«Дорога на Карачев»</w:t>
      </w:r>
    </w:p>
    <w:p w:rsidR="00CD422B" w:rsidRDefault="00F4312C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Русская народная песня «У ворот, ворот», обр. Б.Трояновского</w:t>
      </w:r>
    </w:p>
    <w:p w:rsidR="00CD422B" w:rsidRDefault="00F431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И.Бах «Весной»</w:t>
      </w:r>
    </w:p>
    <w:p w:rsidR="00CD422B" w:rsidRDefault="00F4312C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3</w:t>
      </w:r>
    </w:p>
    <w:p w:rsidR="00CD422B" w:rsidRDefault="00F4312C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В.Андреев Мазурка №3</w:t>
      </w:r>
    </w:p>
    <w:p w:rsidR="00CD422B" w:rsidRDefault="00F4312C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 «Ах, Настасья», обр. В.Панина</w:t>
      </w:r>
    </w:p>
    <w:p w:rsidR="00CD422B" w:rsidRDefault="00F4312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переводного экзамена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Н.Фомин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Овернский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танец»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В.Моцарт  Рондо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В.Андреев «Пляска скоморохов»</w:t>
      </w: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Четвертый класс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Дальнейшее последовательное совершенствование освоенных ранее приемов игры, штрихов. Более тщательная работа над движениями обеих рук в отдельности  и их координацией. Целенаправленная работа, направленная на развитие мелкой техники. Усовершенствование приема «тремоло», а также перехода от тремоло к удару и наоборот. Работа над техникой </w:t>
      </w:r>
      <w:r>
        <w:rPr>
          <w:rFonts w:ascii="Times New Roman" w:eastAsia="Times New Roman" w:hAnsi="Times New Roman" w:cs="Times New Roman"/>
          <w:sz w:val="28"/>
        </w:rPr>
        <w:lastRenderedPageBreak/>
        <w:t>перехода из позиции в позицию. Работа над развитием музыкально- образного мышления, художественного воображения.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планировании содержания учебных занятий основное внимание необходимо уделить работе над крупной формой.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пьесах-миниатюрах необходимо добиваться конкретики штриха, соответствующего данному штриху приема, яркой, широкой по диапазону динамики, четкой артикуляции.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Контроль самостоятельной работы ученика: </w:t>
      </w:r>
      <w:proofErr w:type="spellStart"/>
      <w:r>
        <w:rPr>
          <w:rFonts w:ascii="Times New Roman" w:eastAsia="Times New Roman" w:hAnsi="Times New Roman" w:cs="Times New Roman"/>
          <w:sz w:val="28"/>
        </w:rPr>
        <w:t>поэтапность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работы над произведением, умение вычленить технический эпизод, трансформировать его в упражнение и довести до качественного исполнения и т.д.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Игра упражнений на различные виды техники.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течение четвертого года обучения ученик должен пройти: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хроматические  упражнения, упражнения различных авторов;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гаммы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(натуральный, гармонический, мелодический), арпеджио; 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4-5 этюдов;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10-12 пьес различного характера, включая переложения зарубежных и отечественных композиторов.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нот с листа. Подбор по слуху. 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учебный год учащийся должен исполнить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>Таблица 7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7"/>
        <w:gridCol w:w="4736"/>
      </w:tblGrid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7318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– технический зачет 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>одна гамма, один этюд).</w:t>
            </w:r>
            <w:proofErr w:type="gramEnd"/>
          </w:p>
          <w:p w:rsidR="003B53FA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– </w:t>
            </w:r>
            <w:r w:rsidR="003B53FA">
              <w:rPr>
                <w:rFonts w:ascii="Times New Roman" w:eastAsia="Times New Roman" w:hAnsi="Times New Roman" w:cs="Times New Roman"/>
                <w:sz w:val="28"/>
              </w:rPr>
              <w:t>академический концерт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– технический зачет 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 xml:space="preserve"> + чт. с листа </w:t>
            </w:r>
            <w:r>
              <w:rPr>
                <w:rFonts w:ascii="Times New Roman" w:eastAsia="Times New Roman" w:hAnsi="Times New Roman" w:cs="Times New Roman"/>
                <w:sz w:val="28"/>
              </w:rPr>
              <w:t>(одна гамма, один этюд).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экзамен (зачет)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(3 разнохарактерных произведения, включая произведение крупной формы).</w:t>
            </w:r>
          </w:p>
        </w:tc>
      </w:tr>
    </w:tbl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775AF" w:rsidRDefault="00C775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Примерный репертуарный список академического концерта в конце первого полугодия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С.Рахманинов  Итальянская полька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Русская народная песня «Волга-реченька глубока», обр.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А.Шалова</w:t>
      </w:r>
      <w:proofErr w:type="spellEnd"/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В.Андреев В. Вальс «Фавн»</w:t>
      </w:r>
    </w:p>
    <w:p w:rsidR="00CD422B" w:rsidRDefault="00F4312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Л.Бетховен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Аллеманда</w:t>
      </w:r>
      <w:proofErr w:type="spellEnd"/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переводного экзамена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И.С.Бах – К.Сен-Санс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Бурре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Д.Скарлатти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«Заиграй, моя волынка», обр. Б.Трояновского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А.Шалов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Сюита «Аленкины игрушки»: «На тройке»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«По всей деревне Катенька», обр. Б.Трояновского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А.Вивальди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Аллеманда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 Сонаты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скрипки</w:t>
      </w:r>
    </w:p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22B" w:rsidRDefault="00F4312C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Пятый класс 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и совершенствование всех ранее освоенных  музыкально- исполнительских навыков игры на инструменте. Более тщательная работа над качеством звукоизвлечения, формирование навыков самоконтроля и самооценки учащимися собственной игры.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Составление программ с учетом ясной дифференциации пьес на  хрестоматийно-академические, концертные, конкурсные и другие.  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Освоение техники исполнения искусственных флажолет. Освоение аккордовой техники.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течение пятого года обучения ученик должен пройти упражнения, необходимые для дальнейшего совершенствования игры.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 повторении ранее освоенных гамм  в 4 классе особое место необходимо уделить игре минорных гамм гармонического и мелодического видов. 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Гаммы  </w:t>
      </w:r>
      <w:proofErr w:type="spellStart"/>
      <w:r>
        <w:rPr>
          <w:rFonts w:ascii="Times New Roman" w:eastAsia="Times New Roman" w:hAnsi="Times New Roman" w:cs="Times New Roman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Fis-dur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fis-moll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натуральный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гармонический, мелодический).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этюда до четырех знаков при ключе на различные виды техники.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8-10 пьес различного характера, включая переложения зарубежных и отечественных композиторов.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нот с листа. Подбор по слуху. </w:t>
      </w:r>
    </w:p>
    <w:p w:rsidR="00CD422B" w:rsidRDefault="00CD42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учебный год учащийся должен исполнить: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>Таблица 8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7"/>
        <w:gridCol w:w="4736"/>
      </w:tblGrid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>рь – технический зачет (одна гамма, один этюд,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может быть заменен виртуозной пьесой).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– </w:t>
            </w:r>
            <w:r w:rsidR="003B53FA">
              <w:rPr>
                <w:rFonts w:ascii="Times New Roman" w:eastAsia="Times New Roman" w:hAnsi="Times New Roman" w:cs="Times New Roman"/>
                <w:sz w:val="28"/>
              </w:rPr>
              <w:t>академический концерт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– технический зачет 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 xml:space="preserve">+ чт.  с листа  </w:t>
            </w:r>
            <w:r>
              <w:rPr>
                <w:rFonts w:ascii="Times New Roman" w:eastAsia="Times New Roman" w:hAnsi="Times New Roman" w:cs="Times New Roman"/>
                <w:sz w:val="28"/>
              </w:rPr>
              <w:t>(одна гамма, один этюд).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экзамен (зачет)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(3 разнохарактерных произведения, включая произведение крупной формы).</w:t>
            </w:r>
          </w:p>
        </w:tc>
      </w:tr>
    </w:tbl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академического концерта в конце первого полугодия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В.Котельников  «Детский концерт»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Русская народная песня «Заставил меня муж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парну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банюшку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топить», обр.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А.Шалова</w:t>
      </w:r>
      <w:proofErr w:type="spellEnd"/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Русская народная песня «Посею лебеду на берегу», обр.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А.Вязьмина</w:t>
      </w:r>
      <w:proofErr w:type="spellEnd"/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П.Чайковский Гавот из балета «Спящая красавица»</w:t>
      </w:r>
    </w:p>
    <w:p w:rsidR="00CD422B" w:rsidRDefault="00CD422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8"/>
        </w:rPr>
      </w:pPr>
    </w:p>
    <w:p w:rsidR="00C775AF" w:rsidRDefault="00C775A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8"/>
        </w:rPr>
      </w:pPr>
    </w:p>
    <w:p w:rsidR="00C775AF" w:rsidRDefault="00C775A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Примерный репертуарный список переводного экзамена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Д.Кабалевский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Полька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Русская народная песня «Коробейники», обр.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А.Шалова</w:t>
      </w:r>
      <w:proofErr w:type="spellEnd"/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А.Зверев А. Рондо в старинном стиле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И.С.Бах   Рондо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d-moll</w:t>
      </w:r>
      <w:proofErr w:type="spellEnd"/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Л.Делиб Пиццикато из балета «Сильвия»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В.Андреев Гвардейский марш</w:t>
      </w:r>
    </w:p>
    <w:p w:rsidR="00CD422B" w:rsidRDefault="00CD422B">
      <w:pPr>
        <w:spacing w:after="0" w:line="360" w:lineRule="auto"/>
        <w:rPr>
          <w:rFonts w:ascii="Arial" w:eastAsia="Arial" w:hAnsi="Arial" w:cs="Arial"/>
          <w:color w:val="000000"/>
          <w:sz w:val="28"/>
        </w:rPr>
      </w:pPr>
    </w:p>
    <w:p w:rsidR="00CD422B" w:rsidRDefault="00F4312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Шестой класс 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Совершенствование всех ранее изученных приемов. При необходимости - работа над  новыми приемами и штрихами. Развитие аппликатурной грамотности. Умение самостоятельно разбираться  в основных элементах фразировки (мотив, фраза, предложение, период и т.д.).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течение шестого года обучения ученик должен пройти: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упражнения, необходимые для дальнейшего совершенствования игры;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(натуральный, гармонический, мелодический);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этюда до  четырех знаков при ключе на различные виды техники;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8-10 пьес различного характера, включая переложения зарубежных и отечественных композиторов.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нот с листа. Подбор по слуху.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учебный год учащийся должен исполнить:</w:t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ab/>
        <w:t>Таблица 9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7"/>
        <w:gridCol w:w="4736"/>
      </w:tblGrid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7318" w:rsidRDefault="00F4312C" w:rsidP="00897318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– 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>(одна гамма, один этюд, может быть заменен виртуозной пьесой).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– </w:t>
            </w:r>
            <w:r w:rsidR="003B53FA">
              <w:rPr>
                <w:rFonts w:ascii="Times New Roman" w:eastAsia="Times New Roman" w:hAnsi="Times New Roman" w:cs="Times New Roman"/>
                <w:sz w:val="28"/>
              </w:rPr>
              <w:t xml:space="preserve">академический концерт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(2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разнохарактерных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– технический зачет (одна гамма, один этюд, 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>+ чтение нот с листа)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экзамен (зачет)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(3 разнохарактерных произведения,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включая произведение крупной формы, виртуозное произведение).</w:t>
            </w:r>
          </w:p>
        </w:tc>
      </w:tr>
    </w:tbl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академического концерта в конце первого полугодия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Бах И.- С. Гавот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партиты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скрипки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Русская народная песня «Винят меня в народе», обр.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Шалова</w:t>
      </w:r>
      <w:proofErr w:type="spellEnd"/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Л.Дакен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«Кукушка»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Русская народная песня «Кольцо души девицы», обр.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Шалова</w:t>
      </w:r>
      <w:proofErr w:type="spellEnd"/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переводного экзамена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И.С.Бах Концерт </w:t>
      </w:r>
      <w:proofErr w:type="spellStart"/>
      <w:r>
        <w:rPr>
          <w:rFonts w:ascii="Times New Roman" w:eastAsia="Times New Roman" w:hAnsi="Times New Roman" w:cs="Times New Roman"/>
          <w:sz w:val="28"/>
        </w:rPr>
        <w:t>a-moll</w:t>
      </w:r>
      <w:proofErr w:type="spellEnd"/>
      <w:r>
        <w:rPr>
          <w:rFonts w:ascii="Times New Roman" w:eastAsia="Times New Roman" w:hAnsi="Times New Roman" w:cs="Times New Roman"/>
          <w:sz w:val="28"/>
        </w:rPr>
        <w:t>, 1 часть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В.Андреев Румынская песня и чардаш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Е.Тростянский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Кадриль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Н.Будашкин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Концертные вариации на тему русской народной песни «Вот мчится  тройка почтовая»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Е.Тростянский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«Гротеск и размышление»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Б.Трояновский «Уральская плясовая»</w:t>
      </w:r>
    </w:p>
    <w:p w:rsidR="00CD422B" w:rsidRDefault="00F4312C">
      <w:pPr>
        <w:spacing w:before="100" w:after="0" w:line="36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Седьмой класс 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Совершенствование всех ранее освоенных  учеником  музыкально-исполнительских умений и навыков игры на инструменте должно проходить  в тесной связи с развитием его общего культурного уровня, его стремлением к творческой самостоятельности, активности, в связи с этим в исполнительскую программу желательно включить одну самостоятельно выученную пьесу среднего уровня сложности.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Разнообразная по стилям, жанрам учебная  программа должна основываться на произведениях, включающих все ранее освоенные приемы  игры, штрихи, их комбинированные варианты.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Игра гамм, направленная на стабилизацию всех ранее освоенных штрихов и приемов, должна иметь четкую, последовательную схему по принципу последовательного развития технического мастерства.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течение седьмого года обучения ученик должен пройти: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упражнения, необходимые для дальнейшего совершенствования игры;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 этюда, написанные в тональностях до четырех знаков при ключе, на различные виды техники, при этом требования к этюдам должны быть приближены к  требованиям к художественным произведениям;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6-8 пьес различного характера, включая переложения зарубежных и отечественных композиторов.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нот с листа. Подбор по слуху. Навыки простейшего транспонирования.</w:t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учебный год учащийся должен исполнить:</w:t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>Таблица 10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7"/>
        <w:gridCol w:w="4736"/>
      </w:tblGrid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7318" w:rsidRDefault="00F4312C" w:rsidP="00897318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– технический зачет 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>(одна гамма, один этюд, может быть заменен виртуозной пьесой).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– </w:t>
            </w:r>
            <w:r w:rsidR="003B53FA">
              <w:rPr>
                <w:rFonts w:ascii="Times New Roman" w:eastAsia="Times New Roman" w:hAnsi="Times New Roman" w:cs="Times New Roman"/>
                <w:sz w:val="28"/>
              </w:rPr>
              <w:t>академический концерт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(2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разнохарактерных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Март – зачет (одна гамма, один этюд, чтение нот с листа, подбор по слуху).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экзамен (зачет)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(3 разнохарактерных произведения, включая произведение крупной формы, виртуозное произведение, произведение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кантиленного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характера).</w:t>
            </w:r>
          </w:p>
        </w:tc>
      </w:tr>
    </w:tbl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академического концерта в конце первого полугодия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В.Андреев Мазурка №3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А.Шалов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«Вечор ко мне девице»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Вариант 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П.Фиокко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Аллегро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С.Василенко Гавот, Мексиканская серенада</w:t>
      </w:r>
    </w:p>
    <w:p w:rsidR="00CD422B" w:rsidRPr="00C775AF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775AF">
        <w:rPr>
          <w:rFonts w:ascii="Times New Roman" w:eastAsia="Times New Roman" w:hAnsi="Times New Roman" w:cs="Times New Roman"/>
          <w:b/>
          <w:sz w:val="28"/>
        </w:rPr>
        <w:t xml:space="preserve">Примерный репертуарный список переводного экзамена 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Н.Паганини  Соната </w:t>
      </w:r>
      <w:proofErr w:type="spellStart"/>
      <w:r>
        <w:rPr>
          <w:rFonts w:ascii="Times New Roman" w:eastAsia="Times New Roman" w:hAnsi="Times New Roman" w:cs="Times New Roman"/>
          <w:sz w:val="28"/>
        </w:rPr>
        <w:t>A-dur</w:t>
      </w:r>
      <w:proofErr w:type="spellEnd"/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Е.Тростянский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Ноктюрн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Б.Трояновский «Ах ты, вечер»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А.Вивальди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Концерт, переложение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В.Глейхмана</w:t>
      </w:r>
      <w:proofErr w:type="spellEnd"/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В.Андреев Вальс «Балалайка»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А.Шалов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«Валенки»</w:t>
      </w:r>
    </w:p>
    <w:p w:rsidR="00CD422B" w:rsidRDefault="00CD422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Восьмой класс 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Подготовка выпускной программы.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Особое внимание необходимо уделить подготовке профессионально ориентированных учащихся к поступлению в профессиональные образовательные организации. В связи с этим перед учеником по всем вопросом музыкального исполнительства ставятся особые требования: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 работе над техникой в целом;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 работе над произведением;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 качеству самостоятельной работы;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 развитию музыкального мышления.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результате восьмого года обучения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обучения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ученик должен: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уметь сыграть любую (одно- </w:t>
      </w:r>
      <w:proofErr w:type="spellStart"/>
      <w:r>
        <w:rPr>
          <w:rFonts w:ascii="Times New Roman" w:eastAsia="Times New Roman" w:hAnsi="Times New Roman" w:cs="Times New Roman"/>
          <w:sz w:val="28"/>
        </w:rPr>
        <w:t>двухоктавную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минорную, мажорную) гамму всеми ранее освоенными штрихами, приемами в максимально быстром темпе;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 этюда, один из которых может быть заменен виртуозной пьесой для балалайки </w:t>
      </w:r>
      <w:proofErr w:type="spellStart"/>
      <w:r>
        <w:rPr>
          <w:rFonts w:ascii="Times New Roman" w:eastAsia="Times New Roman" w:hAnsi="Times New Roman" w:cs="Times New Roman"/>
          <w:sz w:val="28"/>
        </w:rPr>
        <w:t>solo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C775AF" w:rsidRDefault="00C775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За учебный год учащийся должен исполнить:</w:t>
      </w:r>
    </w:p>
    <w:p w:rsidR="00CD422B" w:rsidRDefault="00F431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>Таблица 11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26"/>
        <w:gridCol w:w="4747"/>
      </w:tblGrid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 –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>1- 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>прослушивание с выставлением оценки (одно произведение  выпускного экзамена)</w:t>
            </w:r>
          </w:p>
          <w:p w:rsidR="00CD422B" w:rsidRDefault="00F4312C" w:rsidP="00732AC1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– </w:t>
            </w:r>
            <w:r w:rsidR="00897318">
              <w:rPr>
                <w:rFonts w:ascii="Times New Roman" w:eastAsia="Times New Roman" w:hAnsi="Times New Roman" w:cs="Times New Roman"/>
                <w:sz w:val="28"/>
              </w:rPr>
              <w:t xml:space="preserve">2- е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прослушивание с выставлением оценки </w:t>
            </w:r>
            <w:r w:rsidR="00732AC1">
              <w:rPr>
                <w:rFonts w:ascii="Times New Roman" w:eastAsia="Times New Roman" w:hAnsi="Times New Roman" w:cs="Times New Roman"/>
                <w:sz w:val="28"/>
              </w:rPr>
              <w:t xml:space="preserve">(2 произведения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t>выпускного экзамена</w:t>
            </w:r>
            <w:r w:rsidR="00732AC1">
              <w:rPr>
                <w:rFonts w:ascii="Times New Roman" w:eastAsia="Times New Roman" w:hAnsi="Times New Roman" w:cs="Times New Roman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732AC1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4312C">
              <w:rPr>
                <w:rFonts w:ascii="Times New Roman" w:eastAsia="Times New Roman" w:hAnsi="Times New Roman" w:cs="Times New Roman"/>
                <w:sz w:val="28"/>
              </w:rPr>
              <w:t xml:space="preserve">Март – </w:t>
            </w:r>
            <w:r>
              <w:rPr>
                <w:rFonts w:ascii="Times New Roman" w:eastAsia="Times New Roman" w:hAnsi="Times New Roman" w:cs="Times New Roman"/>
                <w:sz w:val="28"/>
              </w:rPr>
              <w:t>3- е прослушивание с выставлением оценки (3 произведения выпускного экзамена)</w:t>
            </w:r>
            <w:r w:rsidR="00F4312C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  <w:p w:rsidR="00732AC1" w:rsidRDefault="00732AC1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 – 4-е прослушивание – допуск к выпускному экзамену (вся программа)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выпускной экзамен </w:t>
            </w:r>
          </w:p>
          <w:p w:rsidR="00CD422B" w:rsidRDefault="00F4312C" w:rsidP="00732AC1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(4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разнохарактерных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произведения, включая произведение крупной формы, виртуозное произведение, произведение, написанное композитором для </w:t>
            </w:r>
            <w:r w:rsidR="00732AC1">
              <w:rPr>
                <w:rFonts w:ascii="Times New Roman" w:eastAsia="Times New Roman" w:hAnsi="Times New Roman" w:cs="Times New Roman"/>
                <w:sz w:val="28"/>
              </w:rPr>
              <w:t>балалайки</w:t>
            </w:r>
            <w:r>
              <w:rPr>
                <w:rFonts w:ascii="Times New Roman" w:eastAsia="Times New Roman" w:hAnsi="Times New Roman" w:cs="Times New Roman"/>
                <w:sz w:val="28"/>
              </w:rPr>
              <w:t>).</w:t>
            </w:r>
          </w:p>
        </w:tc>
      </w:tr>
    </w:tbl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итоговой аттестации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В.А.Моцарт «Маленькая ночная серенада», III и IV части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К.Мясков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Ноктюрн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В.Городовская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«Калинка»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Ю.Шишаков Воронежские акварели (3 части из сюиты)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И.С.Бах Скерцо из Сюиты си минор для флейты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В.Городовская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«Выйду ль я на реченьку»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Учащиеся, продолжающие обучение в 9 классе, сдают итоговый экзамен по специальности в 9 классе.</w:t>
      </w: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Этюды,</w:t>
      </w: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рекомендуемые для исполнения на технических зачетах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А.Зверев  Этюд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-dur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Н.Бакланова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A-dur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К.Черни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G-dur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Д.Кабалевский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a-moll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Н.Ладухин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Этюд «Пчелы»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Н.Ган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Этюд «Дождик начался»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Э.Дженкинсон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Этюд «Танец»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Н.Чайкин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d-moll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А.Лемуан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e-moll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Р.Крейцер  Этюд №8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E-dur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П.Нечепоренко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b-moll</w:t>
      </w:r>
      <w:proofErr w:type="spellEnd"/>
    </w:p>
    <w:p w:rsidR="00CD422B" w:rsidRDefault="00F4312C">
      <w:pPr>
        <w:tabs>
          <w:tab w:val="left" w:pos="642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Ю.Блинов  Этюд D-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dur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Ю.Шишаков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A-dur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М.Белавин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A-dur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В.Глейхман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A-dur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В.Поздняков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A-dur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В.Панин  Этюд-глиссандо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К.Черни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G-dur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П.Куликов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A-dur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А.Шалов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e-moII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Ю.Шишаков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h-mo!l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Этюд-тарантелла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Ю.Блинов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G-dur</w:t>
      </w:r>
      <w:proofErr w:type="spellEnd"/>
    </w:p>
    <w:p w:rsidR="00CD422B" w:rsidRDefault="00F4312C">
      <w:pPr>
        <w:tabs>
          <w:tab w:val="left" w:pos="642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Ю.Шишаков  Этюд «Вечное движение»</w:t>
      </w:r>
    </w:p>
    <w:p w:rsidR="00CD422B" w:rsidRDefault="00F4312C">
      <w:pPr>
        <w:tabs>
          <w:tab w:val="left" w:pos="642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В.Глейхман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e-moll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А.Шалов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D-dur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К.Черни  Этюд №11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соч. 740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П.Нечепоренко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f-moll</w:t>
      </w:r>
      <w:proofErr w:type="spellEnd"/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Ю.Блинов  Этюд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F-dur</w:t>
      </w:r>
      <w:proofErr w:type="spellEnd"/>
    </w:p>
    <w:p w:rsidR="00CD422B" w:rsidRDefault="00CD422B">
      <w:pPr>
        <w:spacing w:line="360" w:lineRule="auto"/>
        <w:rPr>
          <w:rFonts w:ascii="Calibri" w:eastAsia="Calibri" w:hAnsi="Calibri" w:cs="Calibri"/>
          <w:sz w:val="28"/>
        </w:rPr>
      </w:pPr>
    </w:p>
    <w:p w:rsidR="00732AC1" w:rsidRDefault="00732AC1">
      <w:pPr>
        <w:spacing w:line="360" w:lineRule="auto"/>
        <w:rPr>
          <w:rFonts w:ascii="Calibri" w:eastAsia="Calibri" w:hAnsi="Calibri" w:cs="Calibri"/>
          <w:sz w:val="28"/>
        </w:rPr>
      </w:pPr>
    </w:p>
    <w:p w:rsidR="00732AC1" w:rsidRDefault="00732AC1">
      <w:pPr>
        <w:spacing w:line="360" w:lineRule="auto"/>
        <w:rPr>
          <w:rFonts w:ascii="Calibri" w:eastAsia="Calibri" w:hAnsi="Calibri" w:cs="Calibri"/>
          <w:sz w:val="28"/>
        </w:rPr>
      </w:pPr>
    </w:p>
    <w:p w:rsidR="00CD422B" w:rsidRDefault="00F4312C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Годовые требования по классам</w:t>
      </w:r>
    </w:p>
    <w:p w:rsidR="00CD422B" w:rsidRDefault="00F4312C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обучения 5 лет</w:t>
      </w:r>
    </w:p>
    <w:p w:rsidR="00CD422B" w:rsidRDefault="00F4312C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Требования по специальности для учащихся на балалайке сроком 5 лет те же,  что и при восьмилетнем обучении,  но  в несколько сжатой форме. Все темы изучаются в условиях меньшего количества часов. Репертуар должен во всех классах включать в себя разнохарактерные произведения различных стилей, жанров, но он может быть различным по уровню сложности, в зависимости от способностей ученика. Ученики, занимающиеся по пятилетнему курсу, также должны принимать активное участие в концертной деятельности, участвовать в конкурсах. Задача педагога – при выполнении учебной программы направить процесс обучения на максимальную реализацию творческого потенциала ученика, при необходимости - подготовить  его к   поступлению в профессиональную организацию.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Первый класс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Введение. Освоение музыкальной грамоты (изучение нот, музыкальных терминов). Освоение и развитие первоначальных навыков игры на балалайке: посадка, постановка исполнительского  аппарата;  освоение приема пиццикато большим пальцем.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и развитие первоначальных навыков игры на балалайке.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Приемы игры: пиццикато большим пальцем,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арпеджиато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бряцание.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техники игры интервалов.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течение первого года обучения учащийся должен освоить: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(натуральный, гармонический, мелодический), арпеджио;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  этюда на различные ритмические, аппликатурные, тональные варианты;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10-12 пьес разного характера. Чтение нот с листа. Игра в ансамбле с педагогом.</w:t>
      </w:r>
    </w:p>
    <w:p w:rsidR="00CD422B" w:rsidRDefault="00CD42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За учебный год учащийся должен сыграть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D422B" w:rsidRDefault="00CD42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7"/>
        <w:gridCol w:w="4736"/>
      </w:tblGrid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 –академический концерт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переводной экзамен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(3 разнохарактерных произведения).</w:t>
            </w:r>
          </w:p>
        </w:tc>
      </w:tr>
    </w:tbl>
    <w:p w:rsidR="00CD422B" w:rsidRDefault="00CD42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CD42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академического концерта в конце первого полугодия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 Шаинский «Кузнечик», обр. И.Сенина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саду ли, в огороде»,  обр. И.Сенина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«Калинка», обр. И. Сенина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В.</w:t>
      </w:r>
      <w:r>
        <w:rPr>
          <w:rFonts w:ascii="Times New Roman" w:eastAsia="Times New Roman" w:hAnsi="Times New Roman" w:cs="Times New Roman"/>
          <w:color w:val="000000"/>
          <w:sz w:val="28"/>
        </w:rPr>
        <w:t>Котельников Танец</w:t>
      </w: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Примерный репертуарный список переводного экзамена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В.Шаинский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«Песенка крокодила Гены», обр. И.Сенина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«Неделька», обр. И.Сенина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«Ах вы сени», обр. И.Сенина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Ж.Б.Люлли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«Жан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Пьерро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старинная французская шуточная песня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М.Красев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«Топ-топ»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народная песня «По малину в сад пойдем», обр. А.Филиппенко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CD422B" w:rsidRDefault="00CD42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32AC1" w:rsidRDefault="00732A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32AC1" w:rsidRDefault="00732A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32AC1" w:rsidRDefault="00732A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Второй класс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Приемы игры: бряцание в ускоренном темпе, двойное пиццикато, гитарный прием в минимальной редакции.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Пиццикато пальцами левой руки, натуральные флажолеты.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Основы аккордовой техники.</w:t>
      </w:r>
      <w:r>
        <w:rPr>
          <w:rFonts w:ascii="Times New Roman" w:eastAsia="Times New Roman" w:hAnsi="Times New Roman" w:cs="Times New Roman"/>
          <w:sz w:val="28"/>
        </w:rPr>
        <w:t xml:space="preserve"> Чтение нот с листа.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течение  второго года обучения ученик должен освоить: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основные музыкальные термины;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(натуральный, гармонический, методический), арпеджио; гаммы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(натуральный, гармонический, мелодический), арпеджио;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штрихи те же, что и в первом классе с добавлением ритмических группировок (</w:t>
      </w:r>
      <w:proofErr w:type="spellStart"/>
      <w:r>
        <w:rPr>
          <w:rFonts w:ascii="Times New Roman" w:eastAsia="Times New Roman" w:hAnsi="Times New Roman" w:cs="Times New Roman"/>
          <w:sz w:val="28"/>
        </w:rPr>
        <w:t>дуоль</w:t>
      </w:r>
      <w:proofErr w:type="spellEnd"/>
      <w:r>
        <w:rPr>
          <w:rFonts w:ascii="Times New Roman" w:eastAsia="Times New Roman" w:hAnsi="Times New Roman" w:cs="Times New Roman"/>
          <w:sz w:val="28"/>
        </w:rPr>
        <w:t>, триоль);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2-3 этюда;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10-12 пьес различного характера, стиля, жанра;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Чтение  нот с листа, подбор по слуху, игра ансамблей с педагогом. </w:t>
      </w: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учебный год учащийся должен сыграть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D422B" w:rsidRDefault="00CD42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7"/>
        <w:gridCol w:w="4736"/>
      </w:tblGrid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- технический зачет  (одна гамма, один этюд); 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 –академический концерт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keepNext/>
              <w:keepLine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-т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ехнический зачет (одна гамма и один этюд)</w:t>
            </w:r>
            <w:r w:rsidR="00732AC1">
              <w:rPr>
                <w:rFonts w:ascii="Times New Roman" w:eastAsia="Times New Roman" w:hAnsi="Times New Roman" w:cs="Times New Roman"/>
                <w:sz w:val="28"/>
              </w:rPr>
              <w:t xml:space="preserve"> + чт. с листа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переводной экзамен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(3 разнохарактерных произведения).</w:t>
            </w:r>
          </w:p>
        </w:tc>
      </w:tr>
    </w:tbl>
    <w:p w:rsidR="00CD422B" w:rsidRDefault="00CD42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академического концерта в конце первого полугодия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А.Моцарт «Игры детей»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«Коробейники», обр. И.Сенина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М.Качурбина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«Мишка с куклой танцуют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полечку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Русская народная песня «Светит месяц», обр. И.Сенина</w:t>
      </w: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переводного экзамена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«Веселые гуси», обр. И.Сенина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Л.Бекман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«В лесу родилась елочка», обр. И.Сенина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А.Филиппенко «Веселый музыкант», обр.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П.Нечепоренко</w:t>
      </w:r>
      <w:proofErr w:type="spellEnd"/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М.Красев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«Маленькой елочке холодно зимой», обр. И.Сенина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Аз.Иванов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Полька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Русская народная песня «Козлик»,  обр.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А.Лысаковского</w:t>
      </w:r>
      <w:proofErr w:type="spellEnd"/>
    </w:p>
    <w:p w:rsidR="00CD422B" w:rsidRDefault="00F4312C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Третий класс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Приемы игры: двойное пиццикато, гитарный прием. Дополнительно: пиццикато пальцами левой руки, глиссандо, большая, малая, обратная дроби, натуральные флажолеты.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Основы аккордовой техники.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Продолжение знакомства с основными музыкальными терминами.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 течение третьего года обучения учащийся должен пройти, в зависимости от степени подготовки,  на выбор: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(натуральный, гармонический, мелодический), арпеджио; гаммы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(натуральный, гармонический, мелодический), арпеджио; этюды (2-3);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пьесы (10-12).</w:t>
      </w:r>
      <w:proofErr w:type="gramEnd"/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с циклической формой (сюита). Желательно включение в репертуар произведений В.Андреева,  Б.Трояновского,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А.Шалова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Ансамбли.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Штрихи: пройденные во втором классе, смешанные штрихи, пунктир.</w:t>
      </w:r>
    </w:p>
    <w:p w:rsidR="00CD422B" w:rsidRPr="00F4312C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>Динамика</w:t>
      </w:r>
      <w:r w:rsidRPr="00F4312C">
        <w:rPr>
          <w:rFonts w:ascii="Times New Roman" w:eastAsia="Times New Roman" w:hAnsi="Times New Roman" w:cs="Times New Roman"/>
          <w:sz w:val="28"/>
          <w:lang w:val="en-US"/>
        </w:rPr>
        <w:t>: forte-piano, crescendo-diminuendo.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Ритмические группировки: </w:t>
      </w:r>
      <w:proofErr w:type="spellStart"/>
      <w:r>
        <w:rPr>
          <w:rFonts w:ascii="Times New Roman" w:eastAsia="Times New Roman" w:hAnsi="Times New Roman" w:cs="Times New Roman"/>
          <w:sz w:val="28"/>
        </w:rPr>
        <w:t>дуоль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триоль, </w:t>
      </w:r>
      <w:proofErr w:type="spellStart"/>
      <w:r>
        <w:rPr>
          <w:rFonts w:ascii="Times New Roman" w:eastAsia="Times New Roman" w:hAnsi="Times New Roman" w:cs="Times New Roman"/>
          <w:sz w:val="28"/>
        </w:rPr>
        <w:t>квартоль</w:t>
      </w:r>
      <w:proofErr w:type="spellEnd"/>
      <w:r>
        <w:rPr>
          <w:rFonts w:ascii="Times New Roman" w:eastAsia="Times New Roman" w:hAnsi="Times New Roman" w:cs="Times New Roman"/>
          <w:sz w:val="28"/>
        </w:rPr>
        <w:t>. Упражнения различных авторов.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Подбор по слуху. Чтение нот с листа.</w:t>
      </w: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учебный год учащийся должен сыграть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D422B" w:rsidRDefault="00CD42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7"/>
        <w:gridCol w:w="4736"/>
      </w:tblGrid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- технический зачет  (одна гамма, один этюд); 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 –академический концерт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keepNext/>
              <w:keepLine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-т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ехнический зачет (одна гамма и один этюд</w:t>
            </w:r>
            <w:r w:rsidR="00732AC1">
              <w:rPr>
                <w:rFonts w:ascii="Times New Roman" w:eastAsia="Times New Roman" w:hAnsi="Times New Roman" w:cs="Times New Roman"/>
                <w:sz w:val="28"/>
              </w:rPr>
              <w:t xml:space="preserve"> + чт. с листа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); 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переводной экзамен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(3 разнохарактерных произведения, включая произведение крупной формы).</w:t>
            </w:r>
          </w:p>
        </w:tc>
      </w:tr>
    </w:tbl>
    <w:p w:rsidR="00CD422B" w:rsidRDefault="00CD422B">
      <w:pPr>
        <w:keepNext/>
        <w:keepLine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академического концерта в конце первого полугодия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Л.Бетховен Экосез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В.Котельников  «Шутка»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</w:t>
      </w:r>
      <w:r>
        <w:rPr>
          <w:rFonts w:ascii="Times New Roman" w:eastAsia="Times New Roman" w:hAnsi="Times New Roman" w:cs="Times New Roman"/>
          <w:sz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Ай, все кумушки домой», обр. Б.Трояновского,  исполнительская редакция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П.Нечепоренко</w:t>
      </w:r>
      <w:proofErr w:type="spellEnd"/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В.Андреев «Грезы», обр.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А.Илюхина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переводного экзамена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Н.Карш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Сюита «Три поросенка»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</w:rPr>
        <w:t>П.Чайковский  «</w:t>
      </w:r>
      <w:r>
        <w:rPr>
          <w:rFonts w:ascii="Times New Roman" w:eastAsia="Times New Roman" w:hAnsi="Times New Roman" w:cs="Times New Roman"/>
          <w:color w:val="000000"/>
          <w:sz w:val="28"/>
        </w:rPr>
        <w:t>Старинная французская песенка»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</w:rPr>
        <w:tab/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«Коробейники», обр. И.Сенина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К.</w:t>
      </w:r>
      <w:r>
        <w:rPr>
          <w:rFonts w:ascii="Times New Roman" w:eastAsia="Times New Roman" w:hAnsi="Times New Roman" w:cs="Times New Roman"/>
          <w:color w:val="000000"/>
          <w:sz w:val="28"/>
        </w:rPr>
        <w:t>Вебер «Хор охотников»  из оперы «Волшебный стрелок»</w:t>
      </w:r>
    </w:p>
    <w:p w:rsidR="00CD422B" w:rsidRDefault="00F4312C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А.Зверев Сюита «Из любимых книжек»: «Медведь и Маша», «В царстве снежной  королевы»</w:t>
      </w:r>
    </w:p>
    <w:p w:rsidR="00CD422B" w:rsidRDefault="00F4312C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Русская народная песня «Светит месяц», обр. И.Сенина</w:t>
      </w:r>
    </w:p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Четвертый  класс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Знакомство с крупной формой (вариации, концертино, рондо, сонатина).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Совершенствование ранее пройденных приемов.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Приемы игры: переменные удары в быстром темпе, тремоло, двойное пиццикато, гитарный прием, дроби.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течение года учащейся должен пройти: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Fis-dur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fis-moll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(натуральный, гармонический, мелодический), </w:t>
      </w:r>
      <w:r>
        <w:rPr>
          <w:rFonts w:ascii="Times New Roman" w:eastAsia="Times New Roman" w:hAnsi="Times New Roman" w:cs="Times New Roman"/>
          <w:sz w:val="28"/>
        </w:rPr>
        <w:t xml:space="preserve">минорные (гармонический, мелодический виды)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гаммы, пройденные в 3 классе; мажорные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гаммы </w:t>
      </w:r>
      <w:proofErr w:type="spellStart"/>
      <w:r>
        <w:rPr>
          <w:rFonts w:ascii="Times New Roman" w:eastAsia="Times New Roman" w:hAnsi="Times New Roman" w:cs="Times New Roman"/>
          <w:sz w:val="28"/>
        </w:rPr>
        <w:t>E-dur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F-dur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G-dur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тонические трезвучия в них; </w:t>
      </w:r>
      <w:r>
        <w:rPr>
          <w:rFonts w:ascii="Times New Roman" w:eastAsia="Times New Roman" w:hAnsi="Times New Roman" w:cs="Times New Roman"/>
          <w:color w:val="000000"/>
          <w:sz w:val="28"/>
        </w:rPr>
        <w:t>арпеджио; хроматическая гамма от различных звуков; упражнения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Г.Шрадик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«Школа скрипичной техники». Часть 1).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Включение в репертуар произведений  В.Андреева, Б.Трояновского,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А.Шалова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а также оригинальных сочинений современных композиторов.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Ансамбли. Чтение нот с листа. Транспонирование. Игра по слуху.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Этюды на различные виды техники.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10-12 пьес различного характера, стиля, жанра.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Подбор по слуху. Чтение нот с листа. Навыки простейшего транспонирования.</w:t>
      </w: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учебный год учащийся должен сыграть</w:t>
      </w:r>
      <w:r>
        <w:rPr>
          <w:rFonts w:ascii="Times New Roman" w:eastAsia="Times New Roman" w:hAnsi="Times New Roman" w:cs="Times New Roman"/>
          <w:sz w:val="28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7"/>
        <w:gridCol w:w="4736"/>
      </w:tblGrid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CD422B">
        <w:trPr>
          <w:trHeight w:val="389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Октябрь - технический зачет  (одна гамма, один этюд); 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Декабрь –академический концерт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(2 разнохарактерных произведения).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keepNext/>
              <w:keepLines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-т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ехнический зачет (одна гамма и один этюд</w:t>
            </w:r>
            <w:r w:rsidR="00732AC1">
              <w:rPr>
                <w:rFonts w:ascii="Times New Roman" w:eastAsia="Times New Roman" w:hAnsi="Times New Roman" w:cs="Times New Roman"/>
                <w:sz w:val="28"/>
              </w:rPr>
              <w:t xml:space="preserve"> + чт. с листа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); </w:t>
            </w:r>
          </w:p>
          <w:p w:rsidR="00CD422B" w:rsidRDefault="00F4312C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переводной экзамен </w:t>
            </w:r>
          </w:p>
          <w:p w:rsidR="00CD422B" w:rsidRDefault="00F4312C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(3 разнохарактерных произведения, включая произведение крупной формы).</w:t>
            </w:r>
          </w:p>
        </w:tc>
      </w:tr>
    </w:tbl>
    <w:p w:rsidR="00CD422B" w:rsidRDefault="00CD422B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Примерный репертуарный список академического концерта в конце первого полугодия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В.А.Моцарт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Rondo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alla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turca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», переложение О.Гитлина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Русская народная песня «Волга-реченька глубока», обр.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А.Шалова</w:t>
      </w:r>
      <w:proofErr w:type="spellEnd"/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В.Котельников  «Детский концерт»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И.С.Бах Скерцо из сюиты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флейты, переложение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П.Нечепоренко</w:t>
      </w:r>
      <w:proofErr w:type="spellEnd"/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переводного экзамена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А.Вивальди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Концерт </w:t>
      </w:r>
      <w:proofErr w:type="spellStart"/>
      <w:r>
        <w:rPr>
          <w:rFonts w:ascii="Times New Roman" w:eastAsia="Times New Roman" w:hAnsi="Times New Roman" w:cs="Times New Roman"/>
          <w:sz w:val="28"/>
        </w:rPr>
        <w:t>a-moll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1 часть, переложение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В.Глейхмана</w:t>
      </w:r>
      <w:proofErr w:type="spellEnd"/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С.Рахманинов «Итальянская полька», переложение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А.Илюхина</w:t>
      </w:r>
      <w:proofErr w:type="spellEnd"/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В.Андреев Вальс «Фавн»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Вариант 2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А.Шалов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Сюита «Аленкины игрушки» (три части на выбор)</w:t>
      </w:r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Л.Обер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«Жига»,  переложение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П.Нечепоренко</w:t>
      </w:r>
      <w:proofErr w:type="spellEnd"/>
    </w:p>
    <w:p w:rsidR="00CD422B" w:rsidRDefault="00F4312C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Е.Авксентьев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«Юмореска»</w:t>
      </w: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Пятый класс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Главная задача, стоящая перед учащимися пятого класса, -  подготовить выпускную программу в максимально качественном виде.  Перед выпускным экзаменом учащийся обыгрывает свою программу на зачетах, классных  вечерах, концертах.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Закрепление ранее освоенных приемов, штрихов, смена аккордовой техники на мелкую технику  - и наоборот; другие варианты смены  противоположных штрихов, ритмических элементов. Включение в программу упражнений и этюдов на освоение данных технических задач. </w:t>
      </w:r>
      <w:r>
        <w:rPr>
          <w:rFonts w:ascii="Times New Roman" w:eastAsia="Times New Roman" w:hAnsi="Times New Roman" w:cs="Times New Roman"/>
          <w:sz w:val="28"/>
        </w:rPr>
        <w:lastRenderedPageBreak/>
        <w:t>Усложнение заданий, поставленных педагогом для качественной отработки двойного пиццикато, гитарного приема, тремоло.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Игра мажорных и минорных </w:t>
      </w:r>
      <w:proofErr w:type="spellStart"/>
      <w:r>
        <w:rPr>
          <w:rFonts w:ascii="Times New Roman" w:eastAsia="Times New Roman" w:hAnsi="Times New Roman" w:cs="Times New Roman"/>
          <w:sz w:val="28"/>
        </w:rPr>
        <w:t>двухоктавных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гамм, арпеджио  различными приемами игры. Хроматические гаммы от любых звуков; ритмические  группировки: </w:t>
      </w:r>
      <w:proofErr w:type="spellStart"/>
      <w:r>
        <w:rPr>
          <w:rFonts w:ascii="Times New Roman" w:eastAsia="Times New Roman" w:hAnsi="Times New Roman" w:cs="Times New Roman"/>
          <w:sz w:val="28"/>
        </w:rPr>
        <w:t>дуоль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триоль, </w:t>
      </w:r>
      <w:proofErr w:type="spellStart"/>
      <w:r>
        <w:rPr>
          <w:rFonts w:ascii="Times New Roman" w:eastAsia="Times New Roman" w:hAnsi="Times New Roman" w:cs="Times New Roman"/>
          <w:sz w:val="28"/>
        </w:rPr>
        <w:t>квартоль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квинтоль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Игра гамм ломаными терциями. </w:t>
      </w:r>
      <w:proofErr w:type="gramStart"/>
      <w:r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As-dur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g-moll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(натуральный, гармонический, мелодический), арпеджио;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упражнения; этюды (3-4);</w:t>
      </w:r>
      <w:r>
        <w:rPr>
          <w:rFonts w:ascii="Times New Roman" w:eastAsia="Times New Roman" w:hAnsi="Times New Roman" w:cs="Times New Roman"/>
          <w:sz w:val="28"/>
        </w:rPr>
        <w:t xml:space="preserve"> 8-10  произведений  различного характера, стиля, жанра.</w:t>
      </w:r>
      <w:proofErr w:type="gramEnd"/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Подбор по слуху. Чтение нот с листа. Навыки простейшего транспонирования.</w:t>
      </w: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 учебный год учащийся должен сыграть</w:t>
      </w:r>
      <w:r>
        <w:rPr>
          <w:rFonts w:ascii="Times New Roman" w:eastAsia="Times New Roman" w:hAnsi="Times New Roman" w:cs="Times New Roman"/>
          <w:sz w:val="28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7"/>
        <w:gridCol w:w="4736"/>
      </w:tblGrid>
      <w:tr w:rsidR="00CD422B" w:rsidTr="00732AC1">
        <w:trPr>
          <w:trHeight w:val="389"/>
        </w:trPr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полугодие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before="28" w:after="0" w:line="36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полугодие</w:t>
            </w:r>
          </w:p>
        </w:tc>
      </w:tr>
      <w:tr w:rsidR="00732AC1" w:rsidTr="00732AC1">
        <w:trPr>
          <w:trHeight w:val="389"/>
        </w:trPr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2AC1" w:rsidRDefault="00732AC1" w:rsidP="000A4E08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 –1- е прослушивание с выставлением оценки (одно произведение  выпускного экзамена)</w:t>
            </w:r>
          </w:p>
          <w:p w:rsidR="00732AC1" w:rsidRDefault="00732AC1" w:rsidP="000A4E08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Декабрь – 2- е прослушивание с выставлением оценки (2 произведения выпускного экзамена) 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32AC1" w:rsidRDefault="00732AC1" w:rsidP="000A4E08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Феврал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Март – 3- е прослушивание с выставлением оценки (3 произведения выпускного экзамена). </w:t>
            </w:r>
          </w:p>
          <w:p w:rsidR="00732AC1" w:rsidRDefault="00732AC1" w:rsidP="000A4E08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 – 4-е прослушивание – допуск к выпускному экзамену (вся программа)</w:t>
            </w:r>
          </w:p>
          <w:p w:rsidR="00732AC1" w:rsidRDefault="00732AC1" w:rsidP="000A4E08">
            <w:pPr>
              <w:spacing w:before="28"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Май – выпускной экзамен </w:t>
            </w:r>
          </w:p>
          <w:p w:rsidR="00732AC1" w:rsidRDefault="00732AC1" w:rsidP="000A4E08">
            <w:pPr>
              <w:spacing w:before="28"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(4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разнохарактерных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произведения, включая произведение крупной формы, виртуозное произведение, произведение, написанное композитором для балалайки).</w:t>
            </w:r>
          </w:p>
        </w:tc>
      </w:tr>
    </w:tbl>
    <w:p w:rsidR="00CD422B" w:rsidRDefault="00CD42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Примерный репертуарный список итоговой аттестации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Вариант 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Паганини Соната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A-dur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 переложение 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Нечепоренко</w:t>
      </w:r>
      <w:proofErr w:type="spellEnd"/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П.Нечепоренко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Вариации на тему русской народной песни  «Час  да по часу»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Ф.Куперен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«Маленькие ветряные мельницы», переложение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П.Нечепоренко</w:t>
      </w:r>
      <w:proofErr w:type="spellEnd"/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Вариант 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Е.Тростянский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«Гротеск и размышление»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В.Андреев   Вальс  «Каприз»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С.Василенко   «Романс»,  «Гавот», «Мексиканская серенада»  из сюиты для балалайки и  фортепиано</w:t>
      </w: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pacing w:before="28"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  Требования к уровню подготовки учащихся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программа отражает разнообразие репертуара, его академическую направленность, предоставляет возможность применения индивидуального подхода к каждому ученику. Содержание программы направлено на обеспечение художественно-эстетического развития учащегося и приобретение им художественно-исполнительских знаний, умений и навыков.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Результаты освоения программы «Народные инструменты» по учебному предмету «Специальность (балалайка)» должны отражать: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наличие у учащегося интереса к музыкальному искусству, самостоятельному музыкальному исполнительству;</w:t>
      </w:r>
    </w:p>
    <w:p w:rsidR="00CD422B" w:rsidRDefault="00F4312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сформированный комплекс исполнительских знаний, умений и навыков, позволяющий  использовать многообразные возможности балалайки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CD422B" w:rsidRDefault="00F4312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знание репертуара для балалайки, включающего произведения разных стилей и жанров в соответствии с программными требованиями;</w:t>
      </w:r>
    </w:p>
    <w:p w:rsidR="00CD422B" w:rsidRDefault="00F4312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знание художественно-исполнительских возможностей балалайки;</w:t>
      </w:r>
    </w:p>
    <w:p w:rsidR="00CD422B" w:rsidRDefault="00F4312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знание профессиональной терминологии;</w:t>
      </w:r>
    </w:p>
    <w:p w:rsidR="00CD422B" w:rsidRDefault="00F4312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умение читать с листа несложные музыкальные произведения;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навыки по воспитанию слухового контроля, умению управлять процессом  исполнения музыкального произведения;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– навыки по использованию музыкально-исполнительских средств выразительности, выполнению  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наличие творческой  инициативы, сформированных представлений  о методике разучивания музыкальных произведений и приемах работы над исполнительскими трудностями;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– наличие музыкальной памяти, развитого мелодического, ладогармонического, тембрового слуха;</w:t>
      </w:r>
    </w:p>
    <w:p w:rsidR="00CD422B" w:rsidRDefault="00F431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наличие навыков </w:t>
      </w:r>
      <w:proofErr w:type="spellStart"/>
      <w:r>
        <w:rPr>
          <w:rFonts w:ascii="Times New Roman" w:eastAsia="Times New Roman" w:hAnsi="Times New Roman" w:cs="Times New Roman"/>
          <w:sz w:val="28"/>
        </w:rPr>
        <w:t>репетиционно-концертной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работы в качестве солиста.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Кроме того, по окончании обучения учащийся должен:</w:t>
      </w:r>
    </w:p>
    <w:p w:rsidR="00CD422B" w:rsidRDefault="00F4312C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знать  конструктивные особенности инструмента;</w:t>
      </w:r>
    </w:p>
    <w:p w:rsidR="00CD422B" w:rsidRDefault="00F4312C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знать элементарные правила по уходу за инструментом и уметь их применять при необходимости; </w:t>
      </w:r>
    </w:p>
    <w:p w:rsidR="00CD422B" w:rsidRDefault="00F4312C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знать оркестровые разновидности инструмента балалайка;</w:t>
      </w:r>
    </w:p>
    <w:p w:rsidR="00CD422B" w:rsidRDefault="00F4312C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уметь самостоятельно настраивать инструмент;</w:t>
      </w:r>
    </w:p>
    <w:p w:rsidR="00CD422B" w:rsidRDefault="00F4312C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уметь самостоятельно определять технические трудности  несложного музыкального произведения и находить способы и методы в работе над ними;</w:t>
      </w:r>
    </w:p>
    <w:p w:rsidR="00CD422B" w:rsidRDefault="00F4312C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уметь творчески подходить к созданию художественного образа, используя при этом все теоретические  знания и  предыдущий практический опыт в освоении штрихов, приемов и других музыкальных средств выразительности;</w:t>
      </w:r>
    </w:p>
    <w:p w:rsidR="00CD422B" w:rsidRDefault="00F4312C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уметь  на базе приобретенных специальных знаний давать грамотную адекватную оценку многообразным музыкальным событиям; </w:t>
      </w:r>
    </w:p>
    <w:p w:rsidR="00CD422B" w:rsidRDefault="00F4312C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иметь навык транспонирования и подбора по слуху, </w:t>
      </w:r>
      <w:proofErr w:type="gramStart"/>
      <w:r>
        <w:rPr>
          <w:rFonts w:ascii="Times New Roman" w:eastAsia="Times New Roman" w:hAnsi="Times New Roman" w:cs="Times New Roman"/>
          <w:sz w:val="28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в дальнейшем будущему оркестровому музыканту.</w:t>
      </w:r>
    </w:p>
    <w:p w:rsidR="00CD422B" w:rsidRDefault="00CD42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32AC1" w:rsidRDefault="00732A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IV. Формы и методы  контроля, система оценок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1. Аттестация: цели, виды, форма, содержание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Цель  аттестации -  определение уровня подготовки учащегося на   определенном этапе обучения в соответствии с программными требованиями. С другой стороны аттестация – это контроль, проверка самостоятельной домашней работы ученика.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Оценка  качества знаний  по  специальности  охватывает все виды контроля: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- текущий контроль успеваемости;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- промежуточная аттестация учащихся;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- итоговая  аттестация  учащихся.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из видов контроля успеваемости учащихся имеет свои цели, задачи и формы.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Текущий контроль</w:t>
      </w:r>
      <w:r>
        <w:rPr>
          <w:rFonts w:ascii="Times New Roman" w:eastAsia="Times New Roman" w:hAnsi="Times New Roman" w:cs="Times New Roman"/>
          <w:sz w:val="28"/>
        </w:rPr>
        <w:t xml:space="preserve"> успеваемости направлен на поддержание учебной дисциплины, выявление отношения учащегося к изучаемому предмету, на организацию регулярных домашних занятий, повышение уровня освоения текущего учебного материала. Он имеет воспитательные цели и учитывает индивидуальные психологические особенности учащегося. Текущий контроль осуществляется преподавателем по специальности регулярно (с периодичностью  не более чем через два-три урока) в рамках расписания занятий и предлагает использование различной системы оценок. Результаты текущего контроля учитываются при выставлении четвертных, полугодовых, годовых оценок.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качестве форм текущего контроля успеваемости могут использоваться академические концерты, прослушивания к конкурсам, отчетным концертам.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Текущий контроль успеваемости учащихся проводится в счет аудиторного  времени, предусмотренного учебным предметом.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Промежуточная  аттестация</w:t>
      </w:r>
      <w:r>
        <w:rPr>
          <w:rFonts w:ascii="Times New Roman" w:eastAsia="Times New Roman" w:hAnsi="Times New Roman" w:cs="Times New Roman"/>
          <w:sz w:val="28"/>
        </w:rPr>
        <w:t xml:space="preserve"> определяет успешность развития учащегося и усвоения им программы учебного предмета на определенном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этапе обучения. Наиболее распространенными формами промежуточной аттестации учащихся являются: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 контрольные уроки,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зачеты (показ части программы, технический зачет),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 академические концерты,</w:t>
      </w:r>
    </w:p>
    <w:p w:rsidR="00CD422B" w:rsidRDefault="00732A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переводные экзамены (зачеты),</w:t>
      </w:r>
    </w:p>
    <w:p w:rsidR="00732AC1" w:rsidRDefault="00732AC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прослушивания выпускной программы.</w:t>
      </w:r>
    </w:p>
    <w:p w:rsidR="00CD422B" w:rsidRDefault="00F4312C">
      <w:pPr>
        <w:spacing w:before="28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Контрольные уроки</w:t>
      </w:r>
      <w:r>
        <w:rPr>
          <w:rFonts w:ascii="Times New Roman" w:eastAsia="Times New Roman" w:hAnsi="Times New Roman" w:cs="Times New Roman"/>
          <w:sz w:val="28"/>
        </w:rPr>
        <w:t xml:space="preserve"> 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музицирования (чтение с листа, подбор по слуху, транспонирование), проверка степени готовности учащихся выпускных классов к итоговой аттестации. Контрольные прослушивания проводятся в классе в присутствии комиссии, включают в себя элементы беседы с учащимся и предполагают обязательное обсуждение  рекомендательного характера.</w:t>
      </w:r>
    </w:p>
    <w:p w:rsidR="00CD422B" w:rsidRDefault="00F4312C">
      <w:pPr>
        <w:spacing w:before="28"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 xml:space="preserve">Также преподаватель может сам назначать и проводить контрольные уроки в течение четверти в зависимости от индивидуальной успеваемости ученика, от этапности изучаемой программы с целью повышения мотивации в ученике к учебному процессу.   </w:t>
      </w:r>
    </w:p>
    <w:p w:rsidR="00CD422B" w:rsidRDefault="00F4312C">
      <w:pPr>
        <w:spacing w:before="28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Контрольные уроки проводятся в счет аудиторного времени, предусмотренного на учебный предмет.   </w:t>
      </w:r>
    </w:p>
    <w:p w:rsidR="00CD422B" w:rsidRDefault="00F4312C">
      <w:pPr>
        <w:spacing w:before="28"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Зачеты </w:t>
      </w:r>
      <w:r>
        <w:rPr>
          <w:rFonts w:ascii="Times New Roman" w:eastAsia="Times New Roman" w:hAnsi="Times New Roman" w:cs="Times New Roman"/>
          <w:sz w:val="28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программы в присутствии комиссии. Зачеты проводятся с обязательным методическим обсуждением, носящим рекомендательный характер. </w:t>
      </w:r>
    </w:p>
    <w:p w:rsidR="00CD422B" w:rsidRDefault="00F4312C">
      <w:pPr>
        <w:spacing w:before="28"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Академические концерты</w:t>
      </w:r>
      <w:r>
        <w:rPr>
          <w:rFonts w:ascii="Times New Roman" w:eastAsia="Times New Roman" w:hAnsi="Times New Roman" w:cs="Times New Roman"/>
          <w:sz w:val="28"/>
        </w:rPr>
        <w:t xml:space="preserve"> предполагают те же требования, что и зачеты, но они представляют собой публичное (на сцене) исполнение </w:t>
      </w:r>
      <w:r>
        <w:rPr>
          <w:rFonts w:ascii="Times New Roman" w:eastAsia="Times New Roman" w:hAnsi="Times New Roman" w:cs="Times New Roman"/>
          <w:sz w:val="28"/>
        </w:rPr>
        <w:lastRenderedPageBreak/>
        <w:t>учебной программы или ее части в присутствии комиссии, родителей, учащихся и других слушателей. Для академического концерта преподаватель должен подготовить с учеником 2-3 произведения. Выступление ученика обязательно должно быть с оценкой.</w:t>
      </w:r>
    </w:p>
    <w:p w:rsidR="00CD422B" w:rsidRDefault="00F4312C">
      <w:pPr>
        <w:spacing w:before="28"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ab/>
        <w:t>Переводные экзамены</w:t>
      </w:r>
      <w:r>
        <w:rPr>
          <w:rFonts w:ascii="Times New Roman" w:eastAsia="Times New Roman" w:hAnsi="Times New Roman" w:cs="Times New Roman"/>
          <w:sz w:val="28"/>
        </w:rPr>
        <w:t xml:space="preserve"> проводятся в конце каждого учебного года. Исполнение полной программы демонстрирует уровень освоения программы данного года обучения. Переводной экзамен проводится с применением дифференцированных систем оценок, завершаясь обязательным методическим обсуждением. Экзамены проводятся за пределами аудиторных учебных занятий. Учащийся, освоивший в полном объеме  программу, переводится в следующий класс. </w:t>
      </w:r>
    </w:p>
    <w:p w:rsidR="00CD422B" w:rsidRDefault="00F4312C">
      <w:pPr>
        <w:spacing w:before="28"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Итоговая аттестация (экзамен</w:t>
      </w:r>
      <w:r>
        <w:rPr>
          <w:rFonts w:ascii="Times New Roman" w:eastAsia="Times New Roman" w:hAnsi="Times New Roman" w:cs="Times New Roman"/>
          <w:sz w:val="28"/>
        </w:rPr>
        <w:t>) определяет уровень и качество освоения образовательной программы. Экзамен проводится в выпускных классах</w:t>
      </w:r>
      <w:r w:rsidR="00732AC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соответствии с действующими учебными планами. Итоговая аттестация проводится по утвержденному директором школы  расписанию. </w:t>
      </w:r>
    </w:p>
    <w:p w:rsidR="00CD422B" w:rsidRDefault="00F4312C">
      <w:pPr>
        <w:spacing w:before="28" w:after="0" w:line="36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  2. Критерии оценок</w:t>
      </w:r>
    </w:p>
    <w:p w:rsidR="00CD422B" w:rsidRDefault="00F4312C">
      <w:pPr>
        <w:spacing w:before="28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аттестации обучающихся создаются фонды оценочных средств, включающие методы контроля, позволяющие оценить приобретенные знания, умения, навыки. По итогам исполнения  выставляются оценки по пятибалльной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шкале.</w:t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</w:rPr>
        <w:tab/>
      </w:r>
    </w:p>
    <w:p w:rsidR="00CD422B" w:rsidRDefault="00CD422B">
      <w:pPr>
        <w:spacing w:before="28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CD422B" w:rsidRDefault="00CD422B">
      <w:pPr>
        <w:spacing w:after="0" w:line="360" w:lineRule="auto"/>
        <w:ind w:left="1260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649"/>
        <w:gridCol w:w="17"/>
        <w:gridCol w:w="1631"/>
        <w:gridCol w:w="6198"/>
      </w:tblGrid>
      <w:tr w:rsidR="00CD422B">
        <w:trPr>
          <w:jc w:val="center"/>
        </w:trPr>
        <w:tc>
          <w:tcPr>
            <w:tcW w:w="1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Оценка</w:t>
            </w:r>
          </w:p>
        </w:tc>
        <w:tc>
          <w:tcPr>
            <w:tcW w:w="1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балл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Критерии оценивания выступления</w:t>
            </w:r>
          </w:p>
        </w:tc>
      </w:tr>
      <w:tr w:rsidR="00CD422B">
        <w:trPr>
          <w:jc w:val="center"/>
        </w:trPr>
        <w:tc>
          <w:tcPr>
            <w:tcW w:w="16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(«отлично»)</w:t>
            </w:r>
          </w:p>
        </w:tc>
        <w:tc>
          <w:tcPr>
            <w:tcW w:w="1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Выставляется за технически безупречное исполнение программы, при котором раскрывается художественное содержание произведений. В том случае, если программа исполнена ярко и выразительно  и законченно по форме. Проявлено индивидуальное отношение к исполняемому произведению для достижения наиболее убедительного воплощения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lastRenderedPageBreak/>
              <w:t>художественного замысла. Продемонстрировано свободное владение техническими приемами, а также приемами качественного звукоизвлечения.</w:t>
            </w:r>
          </w:p>
          <w:p w:rsidR="00CD422B" w:rsidRDefault="00CD422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D422B">
        <w:trPr>
          <w:jc w:val="center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с минусом 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Несоблюдение 2-3 критериев, предъявляемых к оценке 5 («отлично») </w:t>
            </w:r>
          </w:p>
        </w:tc>
      </w:tr>
      <w:tr w:rsidR="00CD422B">
        <w:trPr>
          <w:jc w:val="center"/>
        </w:trPr>
        <w:tc>
          <w:tcPr>
            <w:tcW w:w="3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(«хорошо»)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Выставляется за игру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CD422B">
        <w:trPr>
          <w:jc w:val="center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с плюсом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CD422B">
        <w:trPr>
          <w:jc w:val="center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с минусом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Несоблюдение 2 критериев, предъявляемых к оценке 4 («хорошо») </w:t>
            </w:r>
          </w:p>
        </w:tc>
      </w:tr>
      <w:tr w:rsidR="00CD422B">
        <w:trPr>
          <w:jc w:val="center"/>
        </w:trPr>
        <w:tc>
          <w:tcPr>
            <w:tcW w:w="3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(«удовлетворительно»)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Выставляется за 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от времени, потраченном на работу дома или отсутствии интереса у ученика к занятиям музыкой.</w:t>
            </w:r>
          </w:p>
        </w:tc>
      </w:tr>
      <w:tr w:rsidR="00CD422B">
        <w:trPr>
          <w:jc w:val="center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с плюсом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CD422B">
        <w:trPr>
          <w:jc w:val="center"/>
        </w:trPr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CD422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6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с минусом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CD422B">
        <w:trPr>
          <w:jc w:val="center"/>
        </w:trPr>
        <w:tc>
          <w:tcPr>
            <w:tcW w:w="3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(«неудовлетворительно»)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widowControl w:val="0"/>
              <w:spacing w:after="0"/>
              <w:ind w:hanging="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Выставляется за исполнение с частыми остановками, однообразной динамикой, без элементов фразировки, интонирования, без личного участия самого ученика в процессе музицирования.</w:t>
            </w:r>
          </w:p>
        </w:tc>
      </w:tr>
      <w:tr w:rsidR="00CD422B">
        <w:trPr>
          <w:jc w:val="center"/>
        </w:trPr>
        <w:tc>
          <w:tcPr>
            <w:tcW w:w="3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«зачет» (без отметки)</w:t>
            </w:r>
          </w:p>
        </w:tc>
        <w:tc>
          <w:tcPr>
            <w:tcW w:w="6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422B" w:rsidRDefault="00F4312C">
            <w:pPr>
              <w:widowControl w:val="0"/>
              <w:spacing w:after="0"/>
              <w:ind w:hanging="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CD422B" w:rsidRDefault="00F4312C">
      <w:pPr>
        <w:spacing w:before="28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ab/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Оценки выставляются по окончании четвертей и полугодий учебного года. Фонды оценочных сре</w:t>
      </w:r>
      <w:proofErr w:type="gramStart"/>
      <w:r>
        <w:rPr>
          <w:rFonts w:ascii="Times New Roman" w:eastAsia="Times New Roman" w:hAnsi="Times New Roman" w:cs="Times New Roman"/>
          <w:sz w:val="28"/>
        </w:rPr>
        <w:t>дств  пр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 </w:t>
      </w:r>
    </w:p>
    <w:p w:rsidR="00CD422B" w:rsidRDefault="00F4312C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Методические рекомендации педагогическим работникам</w:t>
      </w:r>
    </w:p>
    <w:p w:rsidR="00CD422B" w:rsidRDefault="00F4312C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работе с учащимся преподаватель должен следовать основным принципам дидактики: последовательности, систематичности, доступности, наглядности в освоении материала. Рабочая обстановка в классе по специальности, доверительные отношения между учеником и учителем, творческая атмосфера  должны способствовать  пробуждению в ученике сознательности, личной активности. Процесс обучения должен протекать с  учетом индивидуальных психических особенностей ученика, его физических данных. Педагог должен неустанно контролировать уровень развития музыкальных способностей своих учеников. </w:t>
      </w:r>
    </w:p>
    <w:p w:rsidR="00CD422B" w:rsidRDefault="00F4312C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учащегося. При составлении индивидуального учебного плана следует учитывать личностные особенности и степень подготовки учащегося. В репертуар необходимо включать произведения, доступные по степени технической и образной сложности, и при этом, по возможности, высокохудожественные по содержанию, разнообразные по стилю, жанру, форме и фактуре. Индивидуальные планы вновь поступивших учеников должны быть </w:t>
      </w:r>
      <w:r>
        <w:rPr>
          <w:rFonts w:ascii="Times New Roman" w:eastAsia="Times New Roman" w:hAnsi="Times New Roman" w:cs="Times New Roman"/>
          <w:sz w:val="28"/>
        </w:rPr>
        <w:lastRenderedPageBreak/>
        <w:t>составлены к концу сентября после детального ознакомления с особенностями, возможностями и уровнем подготовки учащегося.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Необходимым условием для успешного обучения ученика на балалайке является формирование на начальном этапе правильной посадки,  постановки рук. Следует сразу же задействовать в работе все пальцы левой руки, включая большой. Особое внимание необходимо уделить укреплению мизинца.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инструктивного материала рекомендуется применение различных вариантов – штриховых, динамических, ритмических и т. д. При работе над техникой необходимо давать четкие индивидуальные задания и регулярно проверять их выполнение. За последние годы в исполнительском искусстве на балалайке заметно вырос технический уровень. В связи с этим в образовательных программах дополнительного образования стало уделяться большое внимание упражнениям, гаммам, этюдам. Значительно повысились требования технического зачета.  При выборе этюдов  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:rsidR="00CD422B" w:rsidRDefault="00F4312C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 В этой связи педагогу необходимо научить ученика слуховому контролю и  контролю по распределению  мышечного напряжения.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Работа над музыкальным произведением должна проходить в тесной художественной и технической связи.</w:t>
      </w:r>
    </w:p>
    <w:p w:rsidR="00CD422B" w:rsidRDefault="00F4312C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Важной задачей предмета является развитие навыков самостоятельной работы над домашним заданием. В качестве проверки знаний основных этапов в работе над произведением можно рекомендовать  ученику выучить самостоятельно произведение,  которое по трудности должно быть легче произведений, изучаемых по основной программе.</w:t>
      </w:r>
    </w:p>
    <w:p w:rsidR="00CD422B" w:rsidRDefault="00F4312C">
      <w:pPr>
        <w:spacing w:after="0" w:line="360" w:lineRule="auto"/>
        <w:ind w:firstLine="70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 учебные программы 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 в то же время грамотно, полноценно  использованы характерные особенности балалайки.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классе балалайки при работе над этюдами и пьесами для достижения чистоты интонации и технической свободы необходимо использовать различные варианты аппликатуры. При работе над гаммами не следует упрощать аппликатуру, поскольку это ведет к недостаточной эффективности выполнения поставленных задач, связанных с развитием координации и беглости пальцев.</w:t>
      </w:r>
    </w:p>
    <w:p w:rsidR="00CD422B" w:rsidRDefault="00F4312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По окончании обучения учащийся должен: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1. Иметь представление  о следующих понятиях: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основные приемы игры (переменные удары, тремоло, двойное пиццикато, гитарный прием, одинарное пиццикато);</w:t>
      </w:r>
    </w:p>
    <w:p w:rsidR="00CD422B" w:rsidRPr="00F4312C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 w:rsidRPr="00F4312C">
        <w:rPr>
          <w:rFonts w:ascii="Times New Roman" w:eastAsia="Times New Roman" w:hAnsi="Times New Roman" w:cs="Times New Roman"/>
          <w:sz w:val="28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основные</w:t>
      </w:r>
      <w:r w:rsidRPr="00F4312C">
        <w:rPr>
          <w:rFonts w:ascii="Times New Roman" w:eastAsia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штрихи</w:t>
      </w:r>
      <w:r w:rsidRPr="00F4312C">
        <w:rPr>
          <w:rFonts w:ascii="Times New Roman" w:eastAsia="Times New Roman" w:hAnsi="Times New Roman" w:cs="Times New Roman"/>
          <w:sz w:val="28"/>
          <w:lang w:val="en-US"/>
        </w:rPr>
        <w:t xml:space="preserve"> (staccato, legato, non legato);</w:t>
      </w:r>
    </w:p>
    <w:p w:rsidR="00CD422B" w:rsidRPr="00F4312C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  <w:r w:rsidRPr="00F4312C">
        <w:rPr>
          <w:rFonts w:ascii="Times New Roman" w:eastAsia="Times New Roman" w:hAnsi="Times New Roman" w:cs="Times New Roman"/>
          <w:sz w:val="28"/>
          <w:lang w:val="en-US"/>
        </w:rPr>
        <w:t xml:space="preserve">  -   </w:t>
      </w:r>
      <w:r>
        <w:rPr>
          <w:rFonts w:ascii="Times New Roman" w:eastAsia="Times New Roman" w:hAnsi="Times New Roman" w:cs="Times New Roman"/>
          <w:sz w:val="28"/>
        </w:rPr>
        <w:t>динамика</w:t>
      </w:r>
      <w:r w:rsidRPr="00F4312C">
        <w:rPr>
          <w:rFonts w:ascii="Times New Roman" w:eastAsia="Times New Roman" w:hAnsi="Times New Roman" w:cs="Times New Roman"/>
          <w:sz w:val="28"/>
          <w:lang w:val="en-US"/>
        </w:rPr>
        <w:t xml:space="preserve"> (forte, piano, crescendo, diminuendo);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312C">
        <w:rPr>
          <w:rFonts w:ascii="Times New Roman" w:eastAsia="Times New Roman" w:hAnsi="Times New Roman" w:cs="Times New Roman"/>
          <w:sz w:val="28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-  тембр звука;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интонирование;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мелизмы (форшлаг одинарный, форшлаг двойной, трель, мордент, группетто);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колористические приемы (дробь).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 Владеть основными навыками звукоизвлечения и исполнения: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владеть различными видами атаки звука (на опоре, с замаха);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владеть сменой приемов игры, позиций, сменой струн;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работать над техническими трудностями  и добиваться успеха;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- уметь грамотно использовать тембровое разнообразие красок инструмента.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Накопить определенный технический багаж: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упражнения в одной позиции на разных струнах;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хроматические, диатонические, тональные упражнения;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упражнения динамические, штриховые;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гаммы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мажорные, минорные (трех видов) на одной струне, начиная с открытой струны;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 двух струнах,  </w:t>
      </w:r>
      <w:proofErr w:type="spellStart"/>
      <w:r>
        <w:rPr>
          <w:rFonts w:ascii="Times New Roman" w:eastAsia="Times New Roman" w:hAnsi="Times New Roman" w:cs="Times New Roman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мажорные и минорные (трех видов); хроматические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арпеджио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однооктавные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- выучить большое количество этюдов на различные виды техники; 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посредством изучения многочисленных произведений ознакомиться  с творчеством различных выдающихся композиторов прошлого и современности.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Вся творческая деятельность педагога-музыканта должна иметь научно обоснованный характер и строиться на базе имеющейся методической литературы. Педагоги-балалаечники часто вынуждены обращаться к методикам и методическим исследованиям других специальностей (скрипка, фортепиано). Современный педагог для повышения уровня самореализации должен интересоваться последними открытиями в области психологии, педагогики, методики, применять их в своей работе, заботясь тем самым о воспитании подрастающего поколения, готовя себе достойных преемников.  </w:t>
      </w:r>
    </w:p>
    <w:p w:rsidR="00CD422B" w:rsidRDefault="00CD422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D422B" w:rsidRDefault="00F4312C">
      <w:pPr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VI. Списки рекомендуемой учебной и методической литературы</w:t>
      </w:r>
    </w:p>
    <w:p w:rsidR="00CD422B" w:rsidRDefault="00F4312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Методическая литература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Андреев В. Материалы и документы. М., 1986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2.Антология литературы для русских народных инструментов Часть 1. Сост. С.Колобков. М., 1984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Асафьев Б. О русском народном музыкальном фольклоре. Том 4. М., 1956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4.Баранов Ю. «Василий Андреев». Серия «Жизнь замечательных людей». М., 2001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5.Паршин М. «Роль транскрипции в балалаечном исполнительстве». В сб. статей «Вопросы народно-инструментального исполнительства и педагогики». Тольятти, 2002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 Блинов Е. Система условных обозначений в нотной записи для балалайки. Свердловск,1986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7.Белкин А. Русские скоморохи. М., 1975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8.Васильев Ю., Широков А. Рассказы о русских народных инструментах. М., 1979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9.Вертков К. Русские народные музыкальные инструменты.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Л., 1975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10.Вертков К.,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Благодатов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Язовицкая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Э. Атлас музыкальных инструментов народов СССР.  М., 1976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11.Галахов В. Искусство балалаечников Дальнего Востока. М., 1982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12. Максимов Е. Государственный русский народный оркестр имени Н.П. Осипова. М., 1965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13.Илюхин А. Самоучитель игры на балалайке. М., 1972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14.Илюхин А. Материалы к курсу истории исполнительства на русских народных музыкальных инструментах.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1, 2. М., 1969, 1971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15.Капишников Н. Воспитание чувств. Кемерово, 1961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16.Каргин А. Работа с самодеятельным оркестром народных инструментов. М., 1982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17.Колчева М. Просветительская деятельность В.В.Андреева и его великорусский оркестр. М., 1976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18.Максимов Е. Оркестры и ансамбли русских народных инструментов. М., 1983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19.Имханицкий М. Становление струнно-щипковых народных инструментов в России. М., 2002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20.Пересада А. Методика обучения игре на народных инструментах. Л., 1975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Пересада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А. Оркестры русских народных инструментов. М., 1985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22.Пересада А. Энциклопедия балалаечника. М., 2008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23.Поздняков А. Русский народный оркестр и его роль в эстетическом воспитании молодежи. М., 1975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24.Польшина Л. Жанровые особенности оркестра русских народных инструментов и пути его развития. М., 1979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25.Попонов В. Оркестр хора имени Пятницкого.  М., 1979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26.Самойлов Е. Звучат инструменты народные. Пенза, 1972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27.Смирнова И. Музыка для русских народных инструментов. История русской советской музыки. М., 1969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28.Соколов Ф. В.В.Андреев и его оркестр. Л., 1962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29.Соколов Ф. Русская народная балалайка. М., 1962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Чунин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В. Современный русский оркестр. М., 1981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31.Шалов А.  Основы игры на балалайке. Л., 1970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А. Обозначение балалаечных штрихов. Сборник статей «Методика обучения игре на народных инструментах». Л.,1975</w:t>
      </w: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Учебно-методическая литература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Андрюшенков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Г.  Начальное обучение игре на балалайке. Л., 1983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Андрюшенков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Г. Школа-самоучитель игры на балалайке. Учебное пособие с хрестоматией. СПб, 2002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Илюхин А. Самоучитель игры на балалайке. М.,1975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Дорожкин В. Самоучитель игры на балалайке. М.,1980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Нечепоренко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П.- Мельников В. Школа игры на балалайке. М.,1988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Цветков В. Школа игры на балалайке. М., 2002</w:t>
      </w:r>
    </w:p>
    <w:p w:rsidR="00CD422B" w:rsidRDefault="00F4312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Учебная литература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1. Альбом  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1. Сост. И. Иншакова, А. Горбачев М., 2004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2.Альбом для детей. Вып.1.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В.Зажигин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М., 1986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3.Альбом для детей. Вып.2. Сост. В.Медведев. М., 1989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4.Альбом для юношества. Вып.1.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В.Зажигин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М., 1984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5.Альбом начинающего 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1. Сост. Н.Бекназаров. М., 1969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6. Альбом начинающего 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2. Сост. Н.Бекназаров. М., 1970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7.Альбом начинающего 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3.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Б.Авксентьев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М., 1973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8.Альбом начинающего 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4.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Б.Авксентьев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М., 1975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9.Альбом начинающего 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5. Сост. В.Викторов. М., 1976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10.Альбом начинающего балалаечника. Вып.6. Сост. В.Викторов. М., 1977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11.Альбом начиняющего 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7. 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Шелмаков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М., 1978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12.Альбом начинающего 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8. Сост. В. Лобов М., 1979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14.Альбом начинающего 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9. М., 1985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15.Альбом начинающего 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10. М., 1986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16.Альбом ученика-балалаечника.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1.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П.Манич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Киев, 1972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17.Альбом ученика-балалаечника.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П.Манич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Киев, 1974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18.Альбом ученика-балалаечника.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3.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П.Манич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Киев, 1975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19.Альбом ученика-балалаечника. Вью. 4.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П.Манич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Киев, 1975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20.Андреев В.Вальсы. Переиздание. М., 2010 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21.Андреев В. Избранные произведения. М., 1983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22.Ансамбли для русских народных инструментов.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А.Шалов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А.Ильин. Л, 1964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23.Балалаечнику-любителю.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1. М., 1976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24.Балалаечнику-любителю.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2. М., 1979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25.Балалаечнику-любителю.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3. М., 1980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26.Балалаечнику-любителю.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4. М., 1981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27.Балалаечнику-любителю.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5. М., 1983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28.Балалаечнику-любителю. Вью. 6. М., 1984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29.Балалаечнику-любителю.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7. М., 1985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30.Балалаечнику-любителю.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8. М., 1986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31.Дорожкин А. Самоучитель игры на балалайке.  М., 1982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32.Зверев А. Детский альбом. М., 1980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33.«Играем вместе».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1. Пьесы для балалайки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сопр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ф-но и дуэта домра-балалайка. Сост. Н.Бурдыкина, И.Сенин. М., 2008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34.«Играем вместе».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2. Пьесы для домры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сопр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ф-но и дуэта домра-балалайка. Сост. Н.Бурдыкина, И.Сенин. М., 2012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35.Избранные произведения.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В.Болдырев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М., 1987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36.Из репертуара Николая Осипова.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1. Сост. Л.Лачинов. М, 1985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37.Камалдинов  Г. Пьесы, обработки и этюды. М., 1980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38.Легкие пьесы.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1. Сост. А. Дорожкин. М., 1959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39.Легкие пьесы.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2. Сост. А. Дорожкин. М., 1961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40.Легкие пьесы.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3. Сост. Н. Бекназаров. М., 1962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41.Легкие пьесы.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4. Сост. Н. Бекназаров. М., 1963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42.Легкие пьесы.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5. Сост. Н. Бекназаров.  М., 1964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43.Легкие пьесы.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6. Сост. Н. Бекназаров.  М., 1965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44.На досуге.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1. Сост. В. Лобов. М., 1982</w:t>
      </w:r>
    </w:p>
    <w:p w:rsidR="00CD422B" w:rsidRDefault="00F431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45.На досуге.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2. Сост. В. Лобов. М., 1984</w:t>
      </w:r>
    </w:p>
    <w:p w:rsidR="00CD422B" w:rsidRDefault="00F4312C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46.На досуге.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3. Сост. Ю. Соловьев. М., 1985</w:t>
      </w:r>
    </w:p>
    <w:p w:rsidR="00CD422B" w:rsidRDefault="00F4312C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47.Нотная папка балалаечника. 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В.Болдырев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М., 2004</w:t>
      </w:r>
    </w:p>
    <w:p w:rsidR="00CD422B" w:rsidRDefault="00F4312C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48.Хрестоматия для балалайки. Сост. В. Авксентьев. М., 1960</w:t>
      </w:r>
    </w:p>
    <w:p w:rsidR="00CD422B" w:rsidRDefault="00F4312C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49.Хрестоматия балалаечника. Сост. В. Зажигин, С. Щегловитов. М., 2003</w:t>
      </w:r>
    </w:p>
    <w:p w:rsidR="00CD422B" w:rsidRDefault="00F4312C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50.Хрестоматия.  Балалайка. Сост.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Глейхман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М., 2007</w:t>
      </w:r>
    </w:p>
    <w:p w:rsidR="00CD422B" w:rsidRDefault="00F4312C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51.Хрестоматия балалаечника. Сост.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Глейхман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М.,1984</w:t>
      </w:r>
    </w:p>
    <w:p w:rsidR="00CD422B" w:rsidRDefault="00F4312C">
      <w:pPr>
        <w:tabs>
          <w:tab w:val="left" w:pos="642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А. «Аленкины игрушки». Детская сюита для балалайки и фортепиано. СПб., 2000</w:t>
      </w:r>
    </w:p>
    <w:p w:rsidR="00CD422B" w:rsidRDefault="00CD422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CD422B" w:rsidRDefault="00CD422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CD422B" w:rsidRDefault="00CD422B">
      <w:pPr>
        <w:spacing w:line="360" w:lineRule="auto"/>
        <w:rPr>
          <w:rFonts w:ascii="Calibri" w:eastAsia="Calibri" w:hAnsi="Calibri" w:cs="Calibri"/>
        </w:rPr>
      </w:pPr>
    </w:p>
    <w:p w:rsidR="00CD422B" w:rsidRDefault="00CD422B">
      <w:pPr>
        <w:spacing w:line="360" w:lineRule="auto"/>
        <w:rPr>
          <w:rFonts w:ascii="Calibri" w:eastAsia="Calibri" w:hAnsi="Calibri" w:cs="Calibri"/>
          <w:sz w:val="28"/>
        </w:rPr>
      </w:pPr>
    </w:p>
    <w:sectPr w:rsidR="00CD422B" w:rsidSect="00DA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23D3E"/>
    <w:multiLevelType w:val="multilevel"/>
    <w:tmpl w:val="C1567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22B"/>
    <w:rsid w:val="0015400C"/>
    <w:rsid w:val="001A6B4B"/>
    <w:rsid w:val="0034316B"/>
    <w:rsid w:val="003B53FA"/>
    <w:rsid w:val="00434040"/>
    <w:rsid w:val="00466A88"/>
    <w:rsid w:val="00597F79"/>
    <w:rsid w:val="006471FD"/>
    <w:rsid w:val="00732AC1"/>
    <w:rsid w:val="0083444B"/>
    <w:rsid w:val="00887075"/>
    <w:rsid w:val="00897318"/>
    <w:rsid w:val="008F4F08"/>
    <w:rsid w:val="00993DD6"/>
    <w:rsid w:val="009C681F"/>
    <w:rsid w:val="00AA73A8"/>
    <w:rsid w:val="00C775AF"/>
    <w:rsid w:val="00CD422B"/>
    <w:rsid w:val="00CD701D"/>
    <w:rsid w:val="00CE0A55"/>
    <w:rsid w:val="00DA6473"/>
    <w:rsid w:val="00E13045"/>
    <w:rsid w:val="00F4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46</Pages>
  <Words>8778</Words>
  <Characters>50041</Characters>
  <Application>Microsoft Office Word</Application>
  <DocSecurity>4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</dc:creator>
  <cp:lastModifiedBy>василиса</cp:lastModifiedBy>
  <cp:revision>2</cp:revision>
  <cp:lastPrinted>2021-10-06T07:18:00Z</cp:lastPrinted>
  <dcterms:created xsi:type="dcterms:W3CDTF">2025-10-12T23:33:00Z</dcterms:created>
  <dcterms:modified xsi:type="dcterms:W3CDTF">2025-10-12T23:33:00Z</dcterms:modified>
</cp:coreProperties>
</file>