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0" w:rsidRDefault="00F51AE8">
      <w:pPr>
        <w:tabs>
          <w:tab w:val="left" w:pos="595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Областное</w:t>
      </w:r>
      <w:r w:rsidR="001B2748">
        <w:rPr>
          <w:rFonts w:ascii="Times New Roman" w:eastAsia="Times New Roman" w:hAnsi="Times New Roman" w:cs="Times New Roman"/>
          <w:b/>
          <w:sz w:val="28"/>
        </w:rPr>
        <w:t xml:space="preserve"> бюджетное учреждение</w:t>
      </w: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дополнительного образования </w:t>
      </w: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«</w:t>
      </w:r>
      <w:r w:rsidR="00F51AE8">
        <w:rPr>
          <w:rFonts w:ascii="Times New Roman" w:eastAsia="Times New Roman" w:hAnsi="Times New Roman" w:cs="Times New Roman"/>
          <w:b/>
          <w:sz w:val="28"/>
          <w:u w:val="single"/>
        </w:rPr>
        <w:t>Липецкая д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етская школа искусств № 1</w:t>
      </w:r>
      <w:r w:rsidR="0025646C">
        <w:rPr>
          <w:rFonts w:ascii="Times New Roman" w:eastAsia="Times New Roman" w:hAnsi="Times New Roman" w:cs="Times New Roman"/>
          <w:b/>
          <w:sz w:val="28"/>
          <w:u w:val="single"/>
        </w:rPr>
        <w:t xml:space="preserve"> имени М.И. Глинки»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Дополнительная предпрофессиональная 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программа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 области музыкального искусства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</w:t>
      </w:r>
      <w:r w:rsidR="00BA06EA">
        <w:rPr>
          <w:rFonts w:ascii="Times New Roman" w:eastAsia="Times New Roman" w:hAnsi="Times New Roman" w:cs="Times New Roman"/>
          <w:b/>
          <w:sz w:val="36"/>
        </w:rPr>
        <w:t xml:space="preserve">Духовые и ударные </w:t>
      </w:r>
      <w:r>
        <w:rPr>
          <w:rFonts w:ascii="Times New Roman" w:eastAsia="Times New Roman" w:hAnsi="Times New Roman" w:cs="Times New Roman"/>
          <w:b/>
          <w:sz w:val="36"/>
        </w:rPr>
        <w:t>инструменты »</w:t>
      </w:r>
    </w:p>
    <w:p w:rsidR="00243CE0" w:rsidRDefault="0024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Срок  обучения 8 и 5 лет</w:t>
      </w: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Рабочая программа 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 учебному предмету</w:t>
      </w:r>
    </w:p>
    <w:p w:rsidR="00243CE0" w:rsidRDefault="0024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В.01.УП.02. «Ознакомление </w:t>
      </w: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с </w:t>
      </w:r>
      <w:r w:rsidR="00BA06EA">
        <w:rPr>
          <w:rFonts w:ascii="Times New Roman" w:eastAsia="Times New Roman" w:hAnsi="Times New Roman" w:cs="Times New Roman"/>
          <w:b/>
          <w:sz w:val="44"/>
        </w:rPr>
        <w:t>оркестровыми партиями духового</w:t>
      </w:r>
      <w:r>
        <w:rPr>
          <w:rFonts w:ascii="Times New Roman" w:eastAsia="Times New Roman" w:hAnsi="Times New Roman" w:cs="Times New Roman"/>
          <w:b/>
          <w:sz w:val="44"/>
        </w:rPr>
        <w:t xml:space="preserve"> оркестра»</w:t>
      </w: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55D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Разработчик – </w:t>
      </w:r>
      <w:r w:rsidR="00BA06EA">
        <w:rPr>
          <w:rFonts w:ascii="Times New Roman" w:eastAsia="Times New Roman" w:hAnsi="Times New Roman" w:cs="Times New Roman"/>
          <w:sz w:val="28"/>
        </w:rPr>
        <w:t>Фабричных В.Ю.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BA06EA">
        <w:rPr>
          <w:rFonts w:ascii="Times New Roman" w:eastAsia="Times New Roman" w:hAnsi="Times New Roman" w:cs="Times New Roman"/>
          <w:sz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</w:rPr>
        <w:t>директор</w:t>
      </w:r>
      <w:r w:rsidR="00BA06EA">
        <w:rPr>
          <w:rFonts w:ascii="Times New Roman" w:eastAsia="Times New Roman" w:hAnsi="Times New Roman" w:cs="Times New Roman"/>
          <w:sz w:val="28"/>
        </w:rPr>
        <w:t>а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Липецк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</w:t>
      </w:r>
      <w:r w:rsidR="002455D7">
        <w:rPr>
          <w:rFonts w:ascii="Times New Roman" w:eastAsia="Times New Roman" w:hAnsi="Times New Roman" w:cs="Times New Roman"/>
          <w:sz w:val="28"/>
        </w:rPr>
        <w:t>2</w:t>
      </w:r>
      <w:r w:rsidR="00F51AE8">
        <w:rPr>
          <w:rFonts w:ascii="Times New Roman" w:eastAsia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Пояснительная записка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Характеристика учебного предмета, его место и роль в образовательном процессе;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Срок реализации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Форма проведения учебных аудиторных занятий;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Цель и задачи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Обоснование структуры программы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Методы обучения;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материально-технических условий реализации учебного предмета;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по годам обучения;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система оценок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Аттестация: цели, виды, форма, содержание;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Критерии оценки;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Методические рекомендации педагогическим работникам;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Рекомендации по организации самостоятельной работы обучающихся;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-Список нотной литературы;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Список методической литературы;</w:t>
      </w: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sz w:val="36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36"/>
        </w:rPr>
        <w:t>I</w:t>
      </w:r>
      <w:r>
        <w:rPr>
          <w:rFonts w:ascii="Times New Roman" w:eastAsia="Times New Roman" w:hAnsi="Times New Roman" w:cs="Times New Roman"/>
          <w:b/>
          <w:sz w:val="36"/>
        </w:rPr>
        <w:t>. Пояснительная записка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 Характеристика учебного предмета, его место и роль в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образовательном процессе.</w:t>
      </w:r>
    </w:p>
    <w:p w:rsidR="00243CE0" w:rsidRDefault="001B2748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учебного предмета «Ознакомление с </w:t>
      </w:r>
      <w:r w:rsidR="00BA06EA">
        <w:rPr>
          <w:rFonts w:ascii="Times New Roman" w:eastAsia="Times New Roman" w:hAnsi="Times New Roman" w:cs="Times New Roman"/>
          <w:sz w:val="28"/>
        </w:rPr>
        <w:t>оркестровыми партиями духового оркестра</w:t>
      </w:r>
      <w:r>
        <w:rPr>
          <w:rFonts w:ascii="Times New Roman" w:eastAsia="Times New Roman" w:hAnsi="Times New Roman" w:cs="Times New Roman"/>
          <w:sz w:val="28"/>
        </w:rPr>
        <w:t>» (далее - ознакомление) составлена на основе и с учетом федеральных государственных требований к дополнительным предпрофессиональным программам в области музыкального искусства «</w:t>
      </w:r>
      <w:r w:rsidR="00C06F33">
        <w:rPr>
          <w:rFonts w:ascii="Times New Roman" w:eastAsia="Times New Roman" w:hAnsi="Times New Roman" w:cs="Times New Roman"/>
          <w:sz w:val="28"/>
        </w:rPr>
        <w:t>Духовые и ударные</w:t>
      </w:r>
      <w:r>
        <w:rPr>
          <w:rFonts w:ascii="Times New Roman" w:eastAsia="Times New Roman" w:hAnsi="Times New Roman" w:cs="Times New Roman"/>
          <w:sz w:val="28"/>
        </w:rPr>
        <w:t xml:space="preserve"> инструменты». Ознакомление</w:t>
      </w:r>
      <w:r w:rsidR="00C06F33">
        <w:rPr>
          <w:rFonts w:ascii="Times New Roman" w:eastAsia="Times New Roman" w:hAnsi="Times New Roman" w:cs="Times New Roman"/>
          <w:sz w:val="28"/>
        </w:rPr>
        <w:t xml:space="preserve"> с оркестровыми партиями</w:t>
      </w:r>
      <w:r>
        <w:rPr>
          <w:rFonts w:ascii="Times New Roman" w:eastAsia="Times New Roman" w:hAnsi="Times New Roman" w:cs="Times New Roman"/>
          <w:sz w:val="28"/>
        </w:rPr>
        <w:t xml:space="preserve"> – учебный предмет, который входит в вариативную часть учебного плана дополнительных предпрофессиональных программ в области музыкального искусства при условии реализации в школе  различных видов музыкальных инструментов, участвующих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коллективном 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43CE0" w:rsidRPr="00C06F33" w:rsidRDefault="00C06F33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F33">
        <w:rPr>
          <w:rFonts w:ascii="Times New Roman" w:hAnsi="Times New Roman" w:cs="Times New Roman"/>
          <w:sz w:val="28"/>
          <w:szCs w:val="28"/>
        </w:rPr>
        <w:t xml:space="preserve">Создание оркестровых коллективов – первоочередная задача образовательного учреждения. Решение этой задачи возможно лишь при продуманном, пропорциональном планировании контингента школы, а также: наличии квалифицированных педагогических кадров, достаточно развитых материально-технических и других условий реализации </w:t>
      </w:r>
      <w:proofErr w:type="spellStart"/>
      <w:r w:rsidRPr="00C06F33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C06F3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B2748" w:rsidRPr="00C06F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B2748">
        <w:rPr>
          <w:rFonts w:ascii="Times New Roman" w:eastAsia="Times New Roman" w:hAnsi="Times New Roman" w:cs="Times New Roman"/>
          <w:b/>
          <w:sz w:val="28"/>
        </w:rPr>
        <w:t>2.  Срок реализации учебного предмета</w:t>
      </w:r>
    </w:p>
    <w:p w:rsidR="001B2748" w:rsidRPr="001B2748" w:rsidRDefault="001B2748" w:rsidP="001B274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B2748">
        <w:rPr>
          <w:rFonts w:ascii="Times New Roman" w:eastAsia="Times New Roman" w:hAnsi="Times New Roman" w:cs="Times New Roman"/>
          <w:sz w:val="28"/>
        </w:rPr>
        <w:t xml:space="preserve">Реализация данной программы осуществляется с </w:t>
      </w:r>
      <w:r w:rsidR="00B81C6C">
        <w:rPr>
          <w:rFonts w:ascii="Times New Roman" w:eastAsia="Times New Roman" w:hAnsi="Times New Roman" w:cs="Times New Roman"/>
          <w:sz w:val="28"/>
        </w:rPr>
        <w:t>2</w:t>
      </w:r>
      <w:r w:rsidRPr="001B2748">
        <w:rPr>
          <w:rFonts w:ascii="Times New Roman" w:eastAsia="Times New Roman" w:hAnsi="Times New Roman" w:cs="Times New Roman"/>
          <w:sz w:val="28"/>
        </w:rPr>
        <w:t xml:space="preserve"> по </w:t>
      </w:r>
      <w:r w:rsidR="00B81C6C">
        <w:rPr>
          <w:rFonts w:ascii="Times New Roman" w:eastAsia="Times New Roman" w:hAnsi="Times New Roman" w:cs="Times New Roman"/>
          <w:sz w:val="28"/>
        </w:rPr>
        <w:t>6</w:t>
      </w:r>
      <w:r w:rsidRPr="001B2748">
        <w:rPr>
          <w:rFonts w:ascii="Times New Roman" w:eastAsia="Times New Roman" w:hAnsi="Times New Roman" w:cs="Times New Roman"/>
          <w:sz w:val="28"/>
        </w:rPr>
        <w:t xml:space="preserve"> классы (по образовательным программам со сроком обучения 8</w:t>
      </w:r>
      <w:r w:rsidR="00E15C94">
        <w:rPr>
          <w:rFonts w:ascii="Times New Roman" w:eastAsia="Times New Roman" w:hAnsi="Times New Roman" w:cs="Times New Roman"/>
          <w:sz w:val="28"/>
        </w:rPr>
        <w:t xml:space="preserve"> </w:t>
      </w:r>
      <w:r w:rsidR="00B81C6C">
        <w:rPr>
          <w:rFonts w:ascii="Times New Roman" w:eastAsia="Times New Roman" w:hAnsi="Times New Roman" w:cs="Times New Roman"/>
          <w:sz w:val="28"/>
        </w:rPr>
        <w:t>лет и с 1 по 4 классы со сроком обучения 5 лет.</w:t>
      </w:r>
      <w:proofErr w:type="gramEnd"/>
    </w:p>
    <w:p w:rsidR="00243CE0" w:rsidRDefault="001B2748">
      <w:pPr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B2748">
        <w:rPr>
          <w:rFonts w:ascii="Times New Roman" w:eastAsia="Times New Roman" w:hAnsi="Times New Roman" w:cs="Times New Roman"/>
          <w:b/>
          <w:sz w:val="28"/>
        </w:rPr>
        <w:t>3.</w:t>
      </w:r>
      <w:r w:rsidRPr="001B2748">
        <w:rPr>
          <w:rFonts w:ascii="Times New Roman" w:eastAsia="Times New Roman" w:hAnsi="Times New Roman" w:cs="Times New Roman"/>
          <w:sz w:val="28"/>
        </w:rPr>
        <w:t xml:space="preserve"> </w:t>
      </w:r>
      <w:r w:rsidRPr="001B2748">
        <w:rPr>
          <w:rFonts w:ascii="Times New Roman" w:eastAsia="Times New Roman" w:hAnsi="Times New Roman" w:cs="Times New Roman"/>
          <w:b/>
          <w:sz w:val="28"/>
        </w:rPr>
        <w:t>Объем учебного времени</w:t>
      </w:r>
    </w:p>
    <w:p w:rsidR="001B2748" w:rsidRDefault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– 8 лет</w:t>
      </w:r>
    </w:p>
    <w:tbl>
      <w:tblPr>
        <w:tblStyle w:val="a3"/>
        <w:tblW w:w="0" w:type="auto"/>
        <w:tblLook w:val="04A0"/>
      </w:tblPr>
      <w:tblGrid>
        <w:gridCol w:w="6204"/>
        <w:gridCol w:w="2268"/>
      </w:tblGrid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1B2748" w:rsidRDefault="001B2748" w:rsidP="00B81C6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 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82,5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82,5</w:t>
            </w:r>
          </w:p>
        </w:tc>
      </w:tr>
    </w:tbl>
    <w:p w:rsidR="001B2748" w:rsidRDefault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E15C94" w:rsidRPr="001B2748" w:rsidRDefault="00E15C94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Pr="001B2748" w:rsidRDefault="00243CE0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1B2748" w:rsidRDefault="001B2748" w:rsidP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– 5лет</w:t>
      </w:r>
    </w:p>
    <w:tbl>
      <w:tblPr>
        <w:tblStyle w:val="a3"/>
        <w:tblW w:w="0" w:type="auto"/>
        <w:tblLook w:val="04A0"/>
      </w:tblPr>
      <w:tblGrid>
        <w:gridCol w:w="6204"/>
        <w:gridCol w:w="2268"/>
      </w:tblGrid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1B2748" w:rsidRDefault="001B2748" w:rsidP="001B27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5 классы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</w:tbl>
    <w:p w:rsidR="001B2748" w:rsidRPr="001B2748" w:rsidRDefault="001B2748" w:rsidP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4. Форма проведения учебных аудиторных занятий</w:t>
      </w:r>
    </w:p>
    <w:p w:rsidR="00243CE0" w:rsidRDefault="001B2748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Форма проведения учебных аудиторных занятий: индивидуальная, продолжительность урока 20 минут.</w:t>
      </w:r>
    </w:p>
    <w:p w:rsidR="00243CE0" w:rsidRDefault="001B2748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Уроки проходят индивидуально с каждым учащимся, но бывает полезно проводить и групповые занятия по двое и более учеников для развития навыков ансамблевой игры.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Цель и задачи учебного предмета</w:t>
      </w:r>
    </w:p>
    <w:p w:rsidR="00243CE0" w:rsidRDefault="001B2748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обучения </w:t>
      </w:r>
      <w:r>
        <w:rPr>
          <w:rFonts w:ascii="Times New Roman" w:eastAsia="Times New Roman" w:hAnsi="Times New Roman" w:cs="Times New Roman"/>
          <w:sz w:val="28"/>
        </w:rPr>
        <w:t xml:space="preserve">в классе по предмету ознакомления с </w:t>
      </w:r>
      <w:r w:rsidR="00C06F33">
        <w:rPr>
          <w:rFonts w:ascii="Times New Roman" w:eastAsia="Times New Roman" w:hAnsi="Times New Roman" w:cs="Times New Roman"/>
          <w:sz w:val="28"/>
        </w:rPr>
        <w:t>оркестровыми партиями</w:t>
      </w:r>
      <w:r>
        <w:rPr>
          <w:rFonts w:ascii="Times New Roman" w:eastAsia="Times New Roman" w:hAnsi="Times New Roman" w:cs="Times New Roman"/>
          <w:sz w:val="28"/>
        </w:rPr>
        <w:t xml:space="preserve"> – освоить начальные навыки игры на музыкальных инструментах </w:t>
      </w:r>
      <w:r w:rsidR="00C06F33">
        <w:rPr>
          <w:rFonts w:ascii="Times New Roman" w:eastAsia="Times New Roman" w:hAnsi="Times New Roman" w:cs="Times New Roman"/>
          <w:sz w:val="28"/>
        </w:rPr>
        <w:t>духового</w:t>
      </w:r>
      <w:r>
        <w:rPr>
          <w:rFonts w:ascii="Times New Roman" w:eastAsia="Times New Roman" w:hAnsi="Times New Roman" w:cs="Times New Roman"/>
          <w:sz w:val="28"/>
        </w:rPr>
        <w:t xml:space="preserve"> оркестра, и на практике изучить их художественн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выразительные и технические возможностей, формировать у учащихся музыкальный вкус, приобщить их к лучшим образцам отечественного и зарубежного классического наследия.</w:t>
      </w:r>
    </w:p>
    <w:p w:rsidR="00C06F33" w:rsidRDefault="00C06F33" w:rsidP="00C06F3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06F33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C06F33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06F33">
        <w:rPr>
          <w:rFonts w:ascii="Times New Roman" w:hAnsi="Times New Roman" w:cs="Times New Roman"/>
          <w:sz w:val="28"/>
          <w:szCs w:val="28"/>
        </w:rPr>
        <w:t xml:space="preserve"> предмета являются: </w:t>
      </w:r>
    </w:p>
    <w:p w:rsidR="00C06F33" w:rsidRDefault="00C06F33" w:rsidP="00C06F3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06F33">
        <w:rPr>
          <w:rFonts w:ascii="Times New Roman" w:hAnsi="Times New Roman" w:cs="Times New Roman"/>
          <w:sz w:val="28"/>
          <w:szCs w:val="28"/>
        </w:rPr>
        <w:t>- формирование художественного вкуса и музыкального кругозора учащихся;</w:t>
      </w:r>
    </w:p>
    <w:p w:rsidR="00C06F33" w:rsidRDefault="00C06F33" w:rsidP="00C06F3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06F33">
        <w:rPr>
          <w:rFonts w:ascii="Times New Roman" w:hAnsi="Times New Roman" w:cs="Times New Roman"/>
          <w:sz w:val="28"/>
          <w:szCs w:val="28"/>
        </w:rPr>
        <w:t xml:space="preserve"> - знакомство со спецификой оркестрового исполнительства; </w:t>
      </w:r>
    </w:p>
    <w:p w:rsidR="00C06F33" w:rsidRDefault="00C06F33" w:rsidP="00C06F3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06F33">
        <w:rPr>
          <w:rFonts w:ascii="Times New Roman" w:hAnsi="Times New Roman" w:cs="Times New Roman"/>
          <w:sz w:val="28"/>
          <w:szCs w:val="28"/>
        </w:rPr>
        <w:t xml:space="preserve">- развитие начальных навыков оркестрового исполнительства; - развитие навыка читки с листа. </w:t>
      </w:r>
    </w:p>
    <w:p w:rsidR="00C06F33" w:rsidRPr="00C06F33" w:rsidRDefault="00C06F33" w:rsidP="00C06F33">
      <w:pPr>
        <w:spacing w:after="0"/>
        <w:ind w:firstLine="993"/>
        <w:rPr>
          <w:rFonts w:ascii="Times New Roman" w:eastAsia="Times New Roman" w:hAnsi="Times New Roman" w:cs="Times New Roman"/>
          <w:sz w:val="28"/>
          <w:szCs w:val="28"/>
        </w:rPr>
      </w:pPr>
      <w:r w:rsidRPr="00C06F33">
        <w:rPr>
          <w:rFonts w:ascii="Times New Roman" w:hAnsi="Times New Roman" w:cs="Times New Roman"/>
          <w:sz w:val="28"/>
          <w:szCs w:val="28"/>
        </w:rPr>
        <w:t>Планирование специализации следует проводить с учетом последующей организации полноценного оркестра, в котором участвуют учащиеся разных годов обучения.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Обоснование структуры учебного предмета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содержит необходимые для организации занятий параметры: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сведения о затратах учебного времени, предусмотренного на освоение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учебного процесса;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распределение учебного материала по годам обучения;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дидактических единиц учебного предмета;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к уровню подготовки обучающихся;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формы и методы контроля, система оценок;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методическое обеспечение учебного процесса.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06F33" w:rsidRDefault="00C06F33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7 .</w:t>
      </w:r>
      <w:r w:rsidR="00E15C94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Методы обучения</w:t>
      </w:r>
    </w:p>
    <w:p w:rsidR="00243CE0" w:rsidRDefault="001B2748" w:rsidP="00F10B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B95E51" w:rsidRPr="00E45DD7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словесный (объяснение, разбор, анализ музыкального материала);</w:t>
      </w:r>
    </w:p>
    <w:p w:rsidR="00B95E51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наглядный (показ, демонстрация отдельных частей и всего произведения);</w:t>
      </w:r>
    </w:p>
    <w:p w:rsidR="00B95E51" w:rsidRPr="00E45DD7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практический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(воспроизводящие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упражнения,</w:t>
      </w:r>
      <w:proofErr w:type="gramEnd"/>
    </w:p>
    <w:p w:rsidR="00B95E51" w:rsidRPr="00E45DD7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деление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целого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произведения на более мелкие части для подробной проработки и последующая организация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целого, репетиционные занятия);</w:t>
      </w:r>
    </w:p>
    <w:p w:rsidR="00B95E51" w:rsidRPr="00E45DD7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прослушивание записей выдающихся оркестровых коллективов и посещение концертов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для повышения общего уровня развития обучающихся;</w:t>
      </w:r>
    </w:p>
    <w:p w:rsidR="00B95E51" w:rsidRPr="00E45DD7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индивидуальный подход к каждому ученику с учётом возрастных особенностей,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работоспособности и уровня подготовки.</w:t>
      </w:r>
    </w:p>
    <w:p w:rsidR="00B95E51" w:rsidRPr="00E45DD7" w:rsidRDefault="00B95E51" w:rsidP="00B95E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Предложенные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оркестровым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коллективом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рамках</w:t>
      </w:r>
    </w:p>
    <w:p w:rsidR="00B95E51" w:rsidRPr="00E45DD7" w:rsidRDefault="00B95E51" w:rsidP="00B9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spellStart"/>
      <w:proofErr w:type="gramStart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предпрофессиональной</w:t>
      </w:r>
      <w:proofErr w:type="spellEnd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образовательной программы являются наиболее продуктивными при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реализации поставленных целей и задач учебного предмета и основаны на проверенных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методиках и сложившихся традициях оркестрового исполнительства.</w:t>
      </w:r>
      <w:proofErr w:type="gramEnd"/>
    </w:p>
    <w:p w:rsidR="00243CE0" w:rsidRDefault="00243CE0" w:rsidP="00F10BD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Описание материально-технических условий реализации учебного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предмета</w:t>
      </w:r>
    </w:p>
    <w:p w:rsidR="00243CE0" w:rsidRDefault="001B2748" w:rsidP="001B2748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43CE0" w:rsidRDefault="001B2748" w:rsidP="001B2748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реализации образовательной программы необходимы соответствующие инструменты; стул; медиаторы: кожаный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капралоновый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(в зависимости от характера произведения и используемых</w:t>
      </w:r>
      <w:r w:rsidR="00E15C9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штрихов и приемов); пюпитр (подставка для нот) для обеспечения максимально комфортных условий для чтения нотных текстов. </w:t>
      </w:r>
    </w:p>
    <w:p w:rsidR="00243CE0" w:rsidRDefault="00243CE0" w:rsidP="001B2748">
      <w:pPr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C06F33" w:rsidRDefault="00C06F33" w:rsidP="001B2748">
      <w:pPr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C06F33" w:rsidRDefault="00C06F33" w:rsidP="001B2748">
      <w:pPr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C06F33" w:rsidRDefault="00C06F33" w:rsidP="001B2748">
      <w:pPr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C06F33" w:rsidRDefault="00C06F33" w:rsidP="001B2748">
      <w:pPr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43CE0" w:rsidRDefault="001B2748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II. Содержание учебного предмета</w:t>
      </w: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Сведения о затратах учебного времени для 8-летнего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предпрофессионального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обучения:</w:t>
      </w: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1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642"/>
        <w:gridCol w:w="907"/>
        <w:gridCol w:w="1187"/>
        <w:gridCol w:w="1187"/>
        <w:gridCol w:w="1187"/>
        <w:gridCol w:w="1173"/>
        <w:gridCol w:w="1190"/>
      </w:tblGrid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Недельная нагрузка в часах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обучения по предмету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 w:rsidP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r w:rsidR="00E15C94"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  <w:p w:rsidR="00243CE0" w:rsidRPr="00E15C94" w:rsidRDefault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 w:rsidP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</w:t>
            </w:r>
            <w:r w:rsidR="00E15C94"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  <w:p w:rsidR="00243CE0" w:rsidRPr="00E15C94" w:rsidRDefault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5- й</w:t>
            </w:r>
          </w:p>
          <w:p w:rsidR="00243CE0" w:rsidRPr="00E15C94" w:rsidRDefault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в неделях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E15C94" w:rsidTr="00E15C94">
        <w:trPr>
          <w:trHeight w:val="118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</w:p>
          <w:p w:rsidR="00243CE0" w:rsidRDefault="001B27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аудиторные занятия в неделю (индивидуальные)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внеаудиторную (самостоятельную) работу в неделю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Промежуточная аттестация по полугодиям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Переводная аттестация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B81C6C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</w:tr>
    </w:tbl>
    <w:p w:rsidR="00243CE0" w:rsidRDefault="00243CE0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Сведения о затратах учебного времени для 5 летнего предпрофессионального обучения:</w:t>
      </w: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2  </w:t>
      </w:r>
    </w:p>
    <w:tbl>
      <w:tblPr>
        <w:tblW w:w="8374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6"/>
        <w:gridCol w:w="912"/>
        <w:gridCol w:w="1173"/>
        <w:gridCol w:w="1173"/>
        <w:gridCol w:w="1173"/>
        <w:gridCol w:w="1173"/>
        <w:gridCol w:w="74"/>
      </w:tblGrid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Недельная нагрузка в часах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обучения по предмету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 обучения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Pr="00E15C94" w:rsidRDefault="00B81C6C" w:rsidP="00E1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3-й обучения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Pr="00E15C94" w:rsidRDefault="00B81C6C" w:rsidP="00E1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в неделях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Максимальная учебная нагрузка (в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часах)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 w:rsidP="001336EE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  <w:r w:rsidR="001336EE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81C6C" w:rsidTr="00B81C6C">
        <w:trPr>
          <w:trHeight w:val="11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Количество</w:t>
            </w:r>
          </w:p>
          <w:p w:rsidR="00B81C6C" w:rsidRDefault="00B81C6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аудиторные занятия  (индивидуальные)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B81C6C" w:rsidTr="00B81C6C">
        <w:trPr>
          <w:gridAfter w:val="5"/>
          <w:wAfter w:w="4766" w:type="dxa"/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81C6C" w:rsidTr="00B81C6C">
        <w:trPr>
          <w:gridAfter w:val="1"/>
          <w:wAfter w:w="74" w:type="dxa"/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Переводная аттестация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81C6C" w:rsidTr="00B81C6C">
        <w:trPr>
          <w:gridAfter w:val="1"/>
          <w:wAfter w:w="74" w:type="dxa"/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336EE" w:rsidRDefault="001336EE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C06F33" w:rsidRPr="00E45DD7" w:rsidRDefault="00C06F33">
      <w:pPr>
        <w:spacing w:after="0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E45DD7">
        <w:rPr>
          <w:rFonts w:ascii="Times New Roman" w:hAnsi="Times New Roman" w:cs="Times New Roman"/>
          <w:sz w:val="32"/>
          <w:szCs w:val="32"/>
          <w:u w:val="single"/>
        </w:rPr>
        <w:t>Репертуарный список произведений для духового оркестра</w:t>
      </w:r>
    </w:p>
    <w:p w:rsidR="00C06F33" w:rsidRPr="00E45DD7" w:rsidRDefault="00C06F33" w:rsidP="00E45D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D7">
        <w:rPr>
          <w:rFonts w:ascii="Times New Roman" w:hAnsi="Times New Roman" w:cs="Times New Roman"/>
          <w:b/>
          <w:sz w:val="28"/>
          <w:szCs w:val="28"/>
        </w:rPr>
        <w:t>1год обучения</w:t>
      </w:r>
    </w:p>
    <w:p w:rsidR="00C06F33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Михайлов Н,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Браславский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Д. Школа игры для духового оркестра. – М., 1989: </w:t>
      </w:r>
    </w:p>
    <w:p w:rsidR="00C06F33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Р у с </w:t>
      </w:r>
      <w:proofErr w:type="spellStart"/>
      <w:proofErr w:type="gramStart"/>
      <w:r w:rsidRPr="00E45DD7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E45DD7">
        <w:rPr>
          <w:rFonts w:ascii="Times New Roman" w:hAnsi="Times New Roman" w:cs="Times New Roman"/>
          <w:sz w:val="28"/>
          <w:szCs w:val="28"/>
        </w:rPr>
        <w:t xml:space="preserve"> к и е </w:t>
      </w:r>
      <w:r w:rsid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е </w:t>
      </w:r>
      <w:r w:rsid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е с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и: «Посею лебеду»; «На горе-то калина» </w:t>
      </w:r>
    </w:p>
    <w:p w:rsidR="00E45DD7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>Белорусский народный танец «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45DD7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>Грузинская народная песня «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Сулико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»</w:t>
      </w:r>
    </w:p>
    <w:p w:rsidR="00E45DD7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Васильев Е., Зырянов Я. Курс начальной игры для духового оркестра.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. 2. Киев, 1976:</w:t>
      </w:r>
    </w:p>
    <w:p w:rsidR="00E45DD7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Упражнения № 5, 6, 10 </w:t>
      </w:r>
    </w:p>
    <w:p w:rsidR="00E45DD7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Васильев Е.П., Зырянов Я.Ф. Курс начальной игры для духового оркестра.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1. – Киев, 1976: </w:t>
      </w:r>
    </w:p>
    <w:p w:rsidR="00E45DD7" w:rsidRPr="00E45DD7" w:rsidRDefault="00C06F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Островский А. Пусть всегда будет солнце </w:t>
      </w:r>
      <w:hyperlink r:id="rId5" w:history="1">
        <w:r w:rsidR="00E45DD7" w:rsidRPr="00E45DD7">
          <w:rPr>
            <w:rStyle w:val="a6"/>
            <w:rFonts w:ascii="Times New Roman" w:hAnsi="Times New Roman" w:cs="Times New Roman"/>
            <w:sz w:val="28"/>
            <w:szCs w:val="28"/>
          </w:rPr>
          <w:t>www.partita.ru</w:t>
        </w:r>
      </w:hyperlink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Кашалотик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В. Дважды два – четыре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В. Улыбка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М. Ёлочка</w:t>
      </w:r>
    </w:p>
    <w:p w:rsidR="00E45DD7" w:rsidRPr="00E45DD7" w:rsidRDefault="00C06F33" w:rsidP="00E45D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D7">
        <w:rPr>
          <w:rFonts w:ascii="Times New Roman" w:hAnsi="Times New Roman" w:cs="Times New Roman"/>
          <w:b/>
          <w:sz w:val="28"/>
          <w:szCs w:val="28"/>
        </w:rPr>
        <w:t>2год обучения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Васильев Е.П., Зырянов Я.Ф.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Курс начальной игры для духового оркестра.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2. – Киев, 1976: Упражнения, этюды (по выбору)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В. Марш на тему песни из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»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Михайлов Н.М.,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Браславский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Д.А. Школа игры для духового оркестра. – М.1989: Упражнения (по выбору)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lastRenderedPageBreak/>
        <w:t xml:space="preserve">Чайковский П. Старинная французская песенка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А. Зима (из цикла «Времена года») </w:t>
      </w:r>
      <w:hyperlink r:id="rId6" w:history="1">
        <w:r w:rsidR="00E45DD7" w:rsidRPr="00E442EA">
          <w:rPr>
            <w:rStyle w:val="a6"/>
            <w:rFonts w:ascii="Times New Roman" w:hAnsi="Times New Roman" w:cs="Times New Roman"/>
            <w:sz w:val="28"/>
            <w:szCs w:val="28"/>
          </w:rPr>
          <w:t>www.partita.ru</w:t>
        </w:r>
      </w:hyperlink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Е. Мелодия из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А. Школяр. Петров А. Мелодия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 xml:space="preserve"> к/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«Служебный роман».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. А. Школяр.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Гладков Г. Песня друзей (из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музыканты»). </w:t>
      </w:r>
    </w:p>
    <w:p w:rsidR="00E45DD7" w:rsidRPr="00E45DD7" w:rsidRDefault="00C06F33" w:rsidP="00E45D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D7">
        <w:rPr>
          <w:rFonts w:ascii="Times New Roman" w:hAnsi="Times New Roman" w:cs="Times New Roman"/>
          <w:b/>
          <w:sz w:val="28"/>
          <w:szCs w:val="28"/>
        </w:rPr>
        <w:t>3год обучения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Аксёнов Е.С. Хрестоматия для духового оркестра. Т.1. – М.: Сов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>омпозитор, 1991: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Петров А. Я шагаю по Москве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Батырев А. Популярные произведения для духового оркестра.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1. – М.: Музыка, 1982: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Темнов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В. Весёлая кадриль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>Дунаевский И. Школьный вальс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Р. Листья жёлтые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Морган К. Мелодия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5DD7" w:rsidRPr="00E442EA">
          <w:rPr>
            <w:rStyle w:val="a6"/>
            <w:rFonts w:ascii="Times New Roman" w:hAnsi="Times New Roman" w:cs="Times New Roman"/>
            <w:sz w:val="28"/>
            <w:szCs w:val="28"/>
          </w:rPr>
          <w:t>www.partita.ru</w:t>
        </w:r>
      </w:hyperlink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Лепин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А. Песенка о хорошем настроении (из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«Карнавальная ночь»)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Д. День Победы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>Дунаевский И. Полька (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 xml:space="preserve"> к/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«Кубанские казаки»)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Сборник старинных вальсов для духового оркестра.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 xml:space="preserve">., 1959: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Джойс А. Осенний сон.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Джойс А. Воспоминание.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Родригес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Кумпарсита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(Аргентинское танго).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В. Гофмана для голоса (хора) и духового оркестра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Дунаевский И. Весна идёт.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А. Маковского </w:t>
      </w:r>
    </w:p>
    <w:p w:rsidR="00E45DD7" w:rsidRPr="00E45DD7" w:rsidRDefault="00C06F33" w:rsidP="00E45D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D7">
        <w:rPr>
          <w:rFonts w:ascii="Times New Roman" w:hAnsi="Times New Roman" w:cs="Times New Roman"/>
          <w:b/>
          <w:sz w:val="28"/>
          <w:szCs w:val="28"/>
        </w:rPr>
        <w:t>4год обучения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Лей Ф. Далёкая звезда.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. В. Гофмана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ГладковскийЮ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Пионерское лето. – М., 1986: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Агапкин В. Прощание славянки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Смирнов Л. Встречный марш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Удалов В., Батырев А. Первое выступление: Репертуар начинающих духовых оркестров.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. 2. – М.,1982: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 Гладков Г. Марш-парад и Песня Трубадура (фрагменты из музыки к </w:t>
      </w:r>
      <w:proofErr w:type="gramStart"/>
      <w:r w:rsidRPr="00E45D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5D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музыканты»)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Дворжак А. Карусель 7 5 год обучения </w:t>
      </w:r>
      <w:hyperlink r:id="rId8" w:history="1">
        <w:r w:rsidR="00E45DD7" w:rsidRPr="00E442EA">
          <w:rPr>
            <w:rStyle w:val="a6"/>
            <w:rFonts w:ascii="Times New Roman" w:hAnsi="Times New Roman" w:cs="Times New Roman"/>
            <w:sz w:val="28"/>
            <w:szCs w:val="28"/>
          </w:rPr>
          <w:t>www.partita.ru</w:t>
        </w:r>
      </w:hyperlink>
      <w:r w:rsidRPr="00E4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Рыбников А. Буратино.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>. А. Костенко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Мартынов Е. Лебединая верность.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М. Хавкина </w:t>
      </w:r>
    </w:p>
    <w:p w:rsidR="00E45DD7" w:rsidRDefault="00C06F33" w:rsidP="00E45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Розас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 Ю. Над волнами </w:t>
      </w:r>
    </w:p>
    <w:p w:rsidR="00243CE0" w:rsidRDefault="00C06F33" w:rsidP="00E45DD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</w:rPr>
      </w:pPr>
      <w:r w:rsidRPr="00E45DD7">
        <w:rPr>
          <w:rFonts w:ascii="Times New Roman" w:hAnsi="Times New Roman" w:cs="Times New Roman"/>
          <w:sz w:val="28"/>
          <w:szCs w:val="28"/>
        </w:rPr>
        <w:t xml:space="preserve">Герман Д.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Хелло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, Долли! </w:t>
      </w:r>
      <w:proofErr w:type="spellStart"/>
      <w:r w:rsidRPr="00E45DD7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E45DD7">
        <w:rPr>
          <w:rFonts w:ascii="Times New Roman" w:hAnsi="Times New Roman" w:cs="Times New Roman"/>
          <w:sz w:val="28"/>
          <w:szCs w:val="28"/>
        </w:rPr>
        <w:t xml:space="preserve">. О. 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За время обучения в оркестровом классе у учащихся должен быть сформирован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комплекс умений и навыков, необходимых для </w:t>
      </w:r>
      <w:proofErr w:type="gramStart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совместного</w:t>
      </w:r>
      <w:proofErr w:type="gramEnd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proofErr w:type="spellStart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музицирования</w:t>
      </w:r>
      <w:proofErr w:type="spellEnd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, а именно: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исполнение партии в оркестровом коллективе в соответствии с замыслом композитора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и требованиями дирижера; чтение нот с листа;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понимание музыки, исполняемой оркестром в целом и отдельными группами;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умение слышать тему, подголоски, сопровождение;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аккомпанирование хору, солистам;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- умение грамотно проанализировать исполняемое оркестровое произведение.</w:t>
      </w:r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Знания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и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умения,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полученные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учащимися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в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оркестровом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proofErr w:type="spellStart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классе</w:t>
      </w:r>
      <w:proofErr w:type="gramStart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,н</w:t>
      </w:r>
      <w:proofErr w:type="gramEnd"/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еобходимы</w:t>
      </w:r>
      <w:proofErr w:type="spellEnd"/>
    </w:p>
    <w:p w:rsidR="00E45DD7" w:rsidRPr="00E45DD7" w:rsidRDefault="00E45DD7" w:rsidP="00E45DD7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выпускникам впоследствии для участия в различных непрофессиональных творческих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музыкальных коллективах, а также для дальнейших занятий в </w:t>
      </w:r>
      <w:r w:rsidR="00B95E51"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о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ркестровых классах</w:t>
      </w:r>
      <w:r w:rsidR="00B95E51"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45DD7">
        <w:rPr>
          <w:rFonts w:ascii="Times New Roman" w:eastAsia="Times New Roman" w:hAnsi="Times New Roman" w:cs="Times New Roman"/>
          <w:color w:val="34343C"/>
          <w:sz w:val="28"/>
          <w:szCs w:val="28"/>
        </w:rPr>
        <w:t>профессиональных учебных заведений</w:t>
      </w:r>
      <w:r w:rsidRPr="00E45DD7">
        <w:rPr>
          <w:rFonts w:ascii="Helvetica" w:eastAsia="Times New Roman" w:hAnsi="Helvetica" w:cs="Helvetica"/>
          <w:color w:val="34343C"/>
          <w:sz w:val="23"/>
          <w:szCs w:val="23"/>
        </w:rPr>
        <w:t>.</w:t>
      </w:r>
    </w:p>
    <w:p w:rsidR="00243CE0" w:rsidRDefault="001B274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процессе реализации программы «Ознакомление с </w:t>
      </w:r>
      <w:r w:rsidR="00B95E51">
        <w:rPr>
          <w:rFonts w:ascii="Times New Roman" w:eastAsia="Times New Roman" w:hAnsi="Times New Roman" w:cs="Times New Roman"/>
          <w:sz w:val="28"/>
        </w:rPr>
        <w:t>оркестровыми партиями</w:t>
      </w:r>
      <w:r>
        <w:rPr>
          <w:rFonts w:ascii="Times New Roman" w:eastAsia="Times New Roman" w:hAnsi="Times New Roman" w:cs="Times New Roman"/>
          <w:sz w:val="28"/>
        </w:rPr>
        <w:t>» перед учащимися возникает комплекс учебных и творческих задач, таких как: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комплекс умений и навыков в области коллективного творчества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оркестрового исполнительства, позволяющий демонстрировать в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оркестровой игре единство исполнительских намерений и реализацию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исполнительского замысла;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навыки по решению музыкально-исполнительских задач оркестрового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исполнительства, обусловленных художественным содержанием и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особенностями формы, жанра и стиля музыкального произведения.</w:t>
      </w: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</w:t>
      </w:r>
      <w:r w:rsidR="000611E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Формы и методы контроля, система оценок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1.Аттестация: цели, виды, формы, содержание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видами контроля успеваемости являются: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текущий контроль успеваемости учащихся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промежуточная аттестация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Текущий контроль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 регулярно преподавателем, оценки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выставляются в журнал и дневник учащегося. При оценивании учитывается: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за работу в классе;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текущая сдача партий.</w:t>
      </w:r>
    </w:p>
    <w:p w:rsidR="00243CE0" w:rsidRDefault="001B2748" w:rsidP="000611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 w:cs="Times New Roman"/>
          <w:sz w:val="28"/>
        </w:rPr>
        <w:t xml:space="preserve"> определяет успешность развития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учащегося и степень освоения им учебных задач на определенном этапе.</w:t>
      </w:r>
    </w:p>
    <w:p w:rsidR="00243CE0" w:rsidRDefault="001B2748" w:rsidP="000611E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промежуточного контроля</w:t>
      </w:r>
      <w:r w:rsidR="000611EA"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 академический концерт.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 Повседневно оценивая каждого ученика, педагог, опираясь на ранее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выведении итоговой оценки учитывается следующее: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годовой работы ученика;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на уроке по сдаче партий;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другие выступления ученика в течение учебного года.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611EA" w:rsidRDefault="001B2748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Критерии оценок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0611EA" w:rsidRPr="00C035E9" w:rsidTr="00B81C6C">
        <w:trPr>
          <w:jc w:val="center"/>
        </w:trPr>
        <w:tc>
          <w:tcPr>
            <w:tcW w:w="1666" w:type="dxa"/>
            <w:gridSpan w:val="2"/>
          </w:tcPr>
          <w:p w:rsidR="000611EA" w:rsidRPr="00C035E9" w:rsidRDefault="000611EA" w:rsidP="00B81C6C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0611EA" w:rsidRPr="00C035E9" w:rsidRDefault="000611EA" w:rsidP="00B81C6C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0611EA" w:rsidRPr="00C035E9" w:rsidTr="00B81C6C">
        <w:trPr>
          <w:jc w:val="center"/>
        </w:trPr>
        <w:tc>
          <w:tcPr>
            <w:tcW w:w="1666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ыставляется за технически безупречное исполнение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 Пр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одемонстрировано свободное владение техническими приемами, а также приемам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 качественного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владение приемами игры, знание характеристики, строя инструмента и исполнение своей партии во всех произведениях.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</w:rPr>
              <w:t>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Активная работа в классе, сдача партии всей программы при недостаточной проработке трудных технических фрагментов.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</w:rPr>
              <w:t>ассивная работа в классе, незнание некоторых партий, участие в обязательном отчетном концерте школы в случае пересдачи партий.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недопуск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выступлению на отчетный концерт.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611EA" w:rsidRDefault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1.Методические рекомендации педагогическим работникам</w:t>
      </w:r>
    </w:p>
    <w:p w:rsidR="00B95E51" w:rsidRPr="00B95E51" w:rsidRDefault="00B95E51" w:rsidP="008253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Работа руководителя оркестрового класса распределяется по следующим этапам:</w:t>
      </w:r>
    </w:p>
    <w:p w:rsidR="008253FE" w:rsidRDefault="008253FE" w:rsidP="008253F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- </w:t>
      </w:r>
      <w:r w:rsidR="00B95E51"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изучение произведений по партитуре и подготовка к работе с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о</w:t>
      </w:r>
      <w:r w:rsidR="00B95E51"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ркестром </w:t>
      </w:r>
    </w:p>
    <w:p w:rsidR="00B95E51" w:rsidRDefault="00B95E51" w:rsidP="008253F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(в частности,</w:t>
      </w:r>
      <w:r w:rsid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подготовка партий), проведение учебных занятий по группам, сводных занятий, а также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репетиций и концертов.</w:t>
      </w:r>
    </w:p>
    <w:p w:rsidR="008253FE" w:rsidRDefault="008253FE" w:rsidP="008253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уроках разучиваются приёмы и техника исполнения на простейших</w:t>
      </w:r>
    </w:p>
    <w:p w:rsidR="008253FE" w:rsidRDefault="008253FE" w:rsidP="008253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примерах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В дальнейшем музыкальный материал усложняется, происходит переход на изучение партий из репертуара оркестра. </w:t>
      </w:r>
    </w:p>
    <w:p w:rsidR="00B95E51" w:rsidRPr="00B95E51" w:rsidRDefault="00B95E51" w:rsidP="008253F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Работа оркестрового класса в течение учебного года ведётся по заранее 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>н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амеченному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плану. В плане указывается репертуар для изучения на текущий год, определяется примерное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количество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выступлений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оркестра.</w:t>
      </w:r>
    </w:p>
    <w:p w:rsidR="00B95E51" w:rsidRPr="00B95E51" w:rsidRDefault="00B95E51" w:rsidP="008253F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При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этом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учитываются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возможности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учеников,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подготовленность к занятиям в оркестре учащихся разных классов. Неоправданное завышение</w:t>
      </w:r>
      <w:r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программы препятствует прочному усвоению учащимися навыков оркестровой игры, ведёт к</w:t>
      </w:r>
      <w:r w:rsid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перегрузке и снижает интерес к занятиям.</w:t>
      </w:r>
    </w:p>
    <w:p w:rsidR="00B95E51" w:rsidRPr="00B95E51" w:rsidRDefault="00B95E51" w:rsidP="008253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В репертуар оркестра необходимо включать произведения русской, советской и</w:t>
      </w:r>
      <w:r w:rsid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зарубежной музыки разных стилей, жанров, форм.</w:t>
      </w:r>
    </w:p>
    <w:p w:rsidR="001B4FA3" w:rsidRDefault="00B95E51" w:rsidP="008253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Репертуарный список не является исчерпывающим.</w:t>
      </w:r>
    </w:p>
    <w:p w:rsidR="00B95E51" w:rsidRPr="00B95E51" w:rsidRDefault="00B95E51" w:rsidP="008253FE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Руководитель оркестрового класса</w:t>
      </w:r>
      <w:r w:rsidR="008253FE"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может по своему усмотрению пополнять его новыми, вновь издаваемыми сочинениями,</w:t>
      </w:r>
      <w:r w:rsidR="008253FE"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соответствующими музыкально-исполнительским возможностям учащихся, обрабатывать и</w:t>
      </w:r>
      <w:r w:rsidR="008253FE" w:rsidRPr="008253F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B95E51">
        <w:rPr>
          <w:rFonts w:ascii="Times New Roman" w:eastAsia="Times New Roman" w:hAnsi="Times New Roman" w:cs="Times New Roman"/>
          <w:color w:val="34343C"/>
          <w:sz w:val="28"/>
          <w:szCs w:val="28"/>
        </w:rPr>
        <w:t>делать переложения произведений для того состава оркестра, который имеется в школе</w:t>
      </w:r>
      <w:r w:rsidRPr="00B95E51">
        <w:rPr>
          <w:rFonts w:ascii="Helvetica" w:eastAsia="Times New Roman" w:hAnsi="Helvetica" w:cs="Helvetica"/>
          <w:color w:val="34343C"/>
          <w:sz w:val="23"/>
          <w:szCs w:val="23"/>
        </w:rPr>
        <w:t>.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В течение учебного года руководитель оркестрового класса должен подготовить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коллективом 4-6 произведений. В целях более продуктивной работы и подготовки большего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количества произведений целесообразна организация разучивания оркестровых партий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помощью педагогов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отделения или концертмейстеров оркестра.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В течение учебного года планируется ряд творческих показов: открытые репетиции для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родителей и преподавателей, отчётные концерты, концерты-лекции в общеобразовательных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школах,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proofErr w:type="spellStart"/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культурно-досуговых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центрах,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смотрах-конкурсах,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фестивалях,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концертно-массовых мероприятиях.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Целесообразно участие в детском оркестре педагогов – это способствует более успешной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работе. Пример совместного </w:t>
      </w:r>
      <w:proofErr w:type="spellStart"/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музицирования</w:t>
      </w:r>
      <w:proofErr w:type="spellEnd"/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педагогов и учащихся поднимает уровень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исполнительства, ведет к лучшему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в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заимопониманию педагогов и учеников. </w:t>
      </w:r>
      <w:proofErr w:type="gramStart"/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1B4FA3">
        <w:rPr>
          <w:rFonts w:ascii="Times New Roman" w:eastAsia="Times New Roman" w:hAnsi="Times New Roman" w:cs="Times New Roman"/>
          <w:color w:val="34343C"/>
          <w:sz w:val="28"/>
          <w:szCs w:val="28"/>
        </w:rPr>
        <w:t>необходимости учебный коллектив может доукомплектовываться приглашёнными артистами (в</w:t>
      </w:r>
      <w:proofErr w:type="gramEnd"/>
    </w:p>
    <w:p w:rsidR="001B4FA3" w:rsidRPr="001B4FA3" w:rsidRDefault="001B4FA3" w:rsidP="001B4F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качестве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концертмейстеров).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Рекомендации по организации самостоятельной работы обучающихся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Учащийся должен тщательно выучить свою индивидуальную партию,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обращая внимание не только на нотный текст, но и на все авторские указания.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Следует отмечать в нотах ключевые моменты, важные для достижения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наибольшей синхронности звучания, а также звукового баланса между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исполнителями.</w:t>
      </w:r>
    </w:p>
    <w:p w:rsidR="00243CE0" w:rsidRDefault="00243CE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0611EA" w:rsidRDefault="000611E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 w:rsidP="000611EA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0611EA">
        <w:rPr>
          <w:rFonts w:ascii="Times New Roman" w:eastAsia="Times New Roman" w:hAnsi="Times New Roman" w:cs="Times New Roman"/>
          <w:b/>
          <w:sz w:val="28"/>
        </w:rPr>
        <w:t>Список нотной литературы</w:t>
      </w:r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Батырев А. Популярные произведения для духового оркестра.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Вып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. 1 – М.: Музыка, 1982</w:t>
      </w:r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Васильев Е.П., Зырянов Я.Ф. Курс начальной игры</w:t>
      </w: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для духового оркестра. </w:t>
      </w:r>
      <w:proofErr w:type="spellStart"/>
      <w:r>
        <w:rPr>
          <w:rFonts w:ascii="Helvetica" w:eastAsia="Times New Roman" w:hAnsi="Helvetica" w:cs="Helvetica"/>
          <w:color w:val="34343C"/>
          <w:sz w:val="23"/>
          <w:szCs w:val="23"/>
        </w:rPr>
        <w:t>Вып</w:t>
      </w:r>
      <w:proofErr w:type="spellEnd"/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. 1 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Киев, 1976</w:t>
      </w:r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Васильев Е.П., Зырянов Я.Ф. Курс начальной игры</w:t>
      </w: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для духового оркестра. </w:t>
      </w:r>
      <w:proofErr w:type="spellStart"/>
      <w:r>
        <w:rPr>
          <w:rFonts w:ascii="Helvetica" w:eastAsia="Times New Roman" w:hAnsi="Helvetica" w:cs="Helvetica"/>
          <w:color w:val="34343C"/>
          <w:sz w:val="23"/>
          <w:szCs w:val="23"/>
        </w:rPr>
        <w:t>Вып</w:t>
      </w:r>
      <w:proofErr w:type="spellEnd"/>
      <w:r>
        <w:rPr>
          <w:rFonts w:ascii="Helvetica" w:eastAsia="Times New Roman" w:hAnsi="Helvetica" w:cs="Helvetica"/>
          <w:color w:val="34343C"/>
          <w:sz w:val="23"/>
          <w:szCs w:val="23"/>
        </w:rPr>
        <w:t>. 2 ,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Киев, 1976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Гладковский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Ю. Пионерское лето. – М.: Музыка, 1986: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Михайлов Н.М.,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Браславский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Д.А. Школа игры для духового оркестра. – М.: Сов.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proofErr w:type="gram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к</w:t>
      </w:r>
      <w:proofErr w:type="gram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омпозитор, 1989: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Сборник старинных вальсов для духового оркестра. </w:t>
      </w:r>
      <w:proofErr w:type="gram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–М</w:t>
      </w:r>
      <w:proofErr w:type="gram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.: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Гос.муз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. издательство, 1959</w:t>
      </w:r>
    </w:p>
    <w:p w:rsidR="001B4FA3" w:rsidRPr="001B4FA3" w:rsidRDefault="001B4FA3" w:rsidP="001B4FA3">
      <w:pPr>
        <w:shd w:val="clear" w:color="auto" w:fill="FFFFFF"/>
        <w:spacing w:after="0" w:line="240" w:lineRule="auto"/>
        <w:ind w:left="142" w:firstLine="567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Удалов В., Батырев А. Первое выступление: Репертуар начинающих духовых оркестров.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Вып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. 2 – М.: Музыка, 1982:</w:t>
      </w:r>
    </w:p>
    <w:p w:rsidR="001B4FA3" w:rsidRPr="000611EA" w:rsidRDefault="001B4FA3" w:rsidP="001B4FA3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4FA3" w:rsidRPr="000611EA" w:rsidRDefault="001B4FA3" w:rsidP="001B4FA3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0611EA">
        <w:rPr>
          <w:rFonts w:ascii="Times New Roman" w:eastAsia="Times New Roman" w:hAnsi="Times New Roman" w:cs="Times New Roman"/>
          <w:b/>
          <w:sz w:val="28"/>
        </w:rPr>
        <w:t>2.Список методической литературы</w:t>
      </w:r>
    </w:p>
    <w:p w:rsidR="000611EA" w:rsidRPr="000611EA" w:rsidRDefault="000611EA" w:rsidP="000611E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Бороздинов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А. Инструментовка в детском оркестре.//Искусс</w:t>
      </w: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тво в школе. – 1998 - № 2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С. 40</w:t>
      </w:r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Гертович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Р. Оркестр в ДМШ: Вопросы организации руководства.//Вопросы музыкальной</w:t>
      </w: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педагогики. –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Вып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. 7 – М.: Музыка, 1986 – С. 154</w:t>
      </w:r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-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Куус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И. Коллективное </w:t>
      </w:r>
      <w:proofErr w:type="spell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музицирование</w:t>
      </w:r>
      <w:proofErr w:type="spell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в ДМШ и его значение в </w:t>
      </w:r>
      <w:proofErr w:type="gram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музыкальном</w:t>
      </w:r>
      <w:proofErr w:type="gramEnd"/>
    </w:p>
    <w:p w:rsidR="001B4FA3" w:rsidRPr="001B4FA3" w:rsidRDefault="001B4FA3" w:rsidP="001B4FA3">
      <w:pPr>
        <w:pStyle w:val="a5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  <w:proofErr w:type="gramStart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воспитании</w:t>
      </w:r>
      <w:proofErr w:type="gramEnd"/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 xml:space="preserve"> учащихся.//Вопросы методики начального музыкального образования. – М.:</w:t>
      </w: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Pr="001B4FA3">
        <w:rPr>
          <w:rFonts w:ascii="Helvetica" w:eastAsia="Times New Roman" w:hAnsi="Helvetica" w:cs="Helvetica"/>
          <w:color w:val="34343C"/>
          <w:sz w:val="23"/>
          <w:szCs w:val="23"/>
        </w:rPr>
        <w:t>Музыка, 1981 – С. 91-103.</w:t>
      </w:r>
    </w:p>
    <w:p w:rsidR="00243CE0" w:rsidRDefault="00243CE0" w:rsidP="001B4F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sectPr w:rsidR="00243CE0" w:rsidSect="008253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FA"/>
    <w:multiLevelType w:val="hybridMultilevel"/>
    <w:tmpl w:val="499A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CE0"/>
    <w:rsid w:val="000611EA"/>
    <w:rsid w:val="001336EE"/>
    <w:rsid w:val="001B2748"/>
    <w:rsid w:val="001B4FA3"/>
    <w:rsid w:val="00243CE0"/>
    <w:rsid w:val="002455D7"/>
    <w:rsid w:val="0025646C"/>
    <w:rsid w:val="00271C67"/>
    <w:rsid w:val="00423B93"/>
    <w:rsid w:val="00533692"/>
    <w:rsid w:val="008253FE"/>
    <w:rsid w:val="00AA6EC5"/>
    <w:rsid w:val="00B32951"/>
    <w:rsid w:val="00B81C6C"/>
    <w:rsid w:val="00B95E51"/>
    <w:rsid w:val="00BA06EA"/>
    <w:rsid w:val="00C06F33"/>
    <w:rsid w:val="00E10875"/>
    <w:rsid w:val="00E15C94"/>
    <w:rsid w:val="00E44300"/>
    <w:rsid w:val="00E45DD7"/>
    <w:rsid w:val="00F10BD4"/>
    <w:rsid w:val="00F5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11E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ody1">
    <w:name w:val="Body 1"/>
    <w:link w:val="Body10"/>
    <w:rsid w:val="00061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Body10">
    <w:name w:val="Body 1 Знак"/>
    <w:link w:val="Body1"/>
    <w:locked/>
    <w:rsid w:val="000611EA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0611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ta.ru" TargetMode="External"/><Relationship Id="rId5" Type="http://schemas.openxmlformats.org/officeDocument/2006/relationships/hyperlink" Target="http://www.partit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василиса</cp:lastModifiedBy>
  <cp:revision>2</cp:revision>
  <cp:lastPrinted>2019-01-15T06:03:00Z</cp:lastPrinted>
  <dcterms:created xsi:type="dcterms:W3CDTF">2025-10-19T21:37:00Z</dcterms:created>
  <dcterms:modified xsi:type="dcterms:W3CDTF">2025-10-19T21:37:00Z</dcterms:modified>
</cp:coreProperties>
</file>