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00" w:rsidRPr="00CE515E" w:rsidRDefault="00033000" w:rsidP="00033000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Объект </w:t>
      </w:r>
      <w:proofErr w:type="spellStart"/>
      <w:r w:rsidRPr="00CE515E">
        <w:rPr>
          <w:sz w:val="28"/>
          <w:szCs w:val="28"/>
        </w:rPr>
        <w:t>самообследования</w:t>
      </w:r>
      <w:proofErr w:type="spellEnd"/>
      <w:r w:rsidRPr="00CE515E">
        <w:rPr>
          <w:sz w:val="28"/>
          <w:szCs w:val="28"/>
        </w:rPr>
        <w:t xml:space="preserve">: накопленный творческий (коллективный и индивидуальный) опыт педагогов и учащихся Муниципального бюджетного учреждения дополнительного образования детская школа искусств №1 г. Липецка, их личностные достижения за </w:t>
      </w:r>
      <w:r w:rsidR="00DB5257">
        <w:rPr>
          <w:sz w:val="28"/>
          <w:szCs w:val="28"/>
        </w:rPr>
        <w:t>2018</w:t>
      </w:r>
      <w:r w:rsidR="00CE515E">
        <w:rPr>
          <w:sz w:val="28"/>
          <w:szCs w:val="28"/>
        </w:rPr>
        <w:t xml:space="preserve"> год</w:t>
      </w:r>
      <w:r w:rsidRPr="00CE515E">
        <w:rPr>
          <w:sz w:val="28"/>
          <w:szCs w:val="28"/>
        </w:rPr>
        <w:t xml:space="preserve">. </w:t>
      </w:r>
    </w:p>
    <w:p w:rsidR="00F439C1" w:rsidRPr="00CE515E" w:rsidRDefault="00F439C1" w:rsidP="00033000">
      <w:pPr>
        <w:pStyle w:val="Default"/>
        <w:jc w:val="both"/>
        <w:rPr>
          <w:b/>
          <w:sz w:val="28"/>
          <w:szCs w:val="28"/>
        </w:rPr>
      </w:pPr>
    </w:p>
    <w:p w:rsidR="00033000" w:rsidRPr="00CE515E" w:rsidRDefault="00033000" w:rsidP="00033000">
      <w:pPr>
        <w:pStyle w:val="Default"/>
        <w:jc w:val="both"/>
        <w:rPr>
          <w:sz w:val="28"/>
          <w:szCs w:val="28"/>
        </w:rPr>
      </w:pPr>
      <w:r w:rsidRPr="00CE515E">
        <w:rPr>
          <w:b/>
          <w:sz w:val="28"/>
          <w:szCs w:val="28"/>
        </w:rPr>
        <w:t xml:space="preserve">Цель </w:t>
      </w:r>
      <w:proofErr w:type="spellStart"/>
      <w:r w:rsidRPr="00CE515E">
        <w:rPr>
          <w:b/>
          <w:sz w:val="28"/>
          <w:szCs w:val="28"/>
        </w:rPr>
        <w:t>самообследования</w:t>
      </w:r>
      <w:proofErr w:type="spellEnd"/>
      <w:r w:rsidRPr="00CE515E">
        <w:rPr>
          <w:sz w:val="28"/>
          <w:szCs w:val="28"/>
        </w:rPr>
        <w:t>: получение максимально полных данных о настоящем статусе М</w:t>
      </w:r>
      <w:r w:rsidR="00F83DC2" w:rsidRPr="00CE515E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 w:rsidRPr="00CE515E">
        <w:rPr>
          <w:sz w:val="28"/>
          <w:szCs w:val="28"/>
        </w:rPr>
        <w:t>«Д</w:t>
      </w:r>
      <w:r w:rsidR="00F83DC2" w:rsidRPr="00CE515E">
        <w:rPr>
          <w:sz w:val="28"/>
          <w:szCs w:val="28"/>
        </w:rPr>
        <w:t>етская школа искусств</w:t>
      </w:r>
      <w:r w:rsidRPr="00CE515E">
        <w:rPr>
          <w:sz w:val="28"/>
          <w:szCs w:val="28"/>
        </w:rPr>
        <w:t xml:space="preserve"> №1» (далее по тексту - Учреждение), его значении и влиянии во внешней среде, определение соответствия содержания образовательной деятельности целям и задачам школы, выявление различных изменений. </w:t>
      </w:r>
    </w:p>
    <w:p w:rsidR="00033000" w:rsidRPr="00CE515E" w:rsidRDefault="00033000" w:rsidP="00033000">
      <w:pPr>
        <w:pStyle w:val="Default"/>
        <w:ind w:firstLine="708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В указанный период педагогическим коллективом Учреждения решались задачи развития образовательного учреждения, направленные на повышение качества образования и удовлетворение социального запроса общества. </w:t>
      </w:r>
    </w:p>
    <w:p w:rsidR="00033000" w:rsidRPr="00CE515E" w:rsidRDefault="00033000" w:rsidP="00033000">
      <w:pPr>
        <w:pStyle w:val="Default"/>
        <w:ind w:firstLine="708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Отчет подготовлен администрацией Учреждения с целью обеспечения информационной открытости для широкой общественности в вопросах образовательной деятельности, структуры управления Учреждением. </w:t>
      </w:r>
    </w:p>
    <w:p w:rsidR="00033000" w:rsidRPr="00CE515E" w:rsidRDefault="00033000" w:rsidP="00033000">
      <w:pPr>
        <w:pStyle w:val="Default"/>
        <w:ind w:firstLine="708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Приведенные в отчете данные о качестве и доступности образования, результатах деятельности Учреждения позволяют оценить проблемы и определить приоритетные направления работы школы и конкретные мероприятия, направленные на дальнейшее развитие образовательного учреждения. </w:t>
      </w:r>
    </w:p>
    <w:p w:rsidR="00033000" w:rsidRPr="002038E8" w:rsidRDefault="00033000" w:rsidP="00033000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84337" w:rsidRPr="00CE515E" w:rsidRDefault="00033000" w:rsidP="00033000">
      <w:pPr>
        <w:rPr>
          <w:rFonts w:ascii="Times New Roman" w:hAnsi="Times New Roman" w:cs="Times New Roman"/>
          <w:lang w:val="en-US"/>
        </w:rPr>
      </w:pPr>
      <w:r w:rsidRPr="00CE515E">
        <w:rPr>
          <w:rFonts w:ascii="Times New Roman" w:hAnsi="Times New Roman" w:cs="Times New Roman"/>
          <w:b/>
          <w:bCs/>
          <w:sz w:val="28"/>
          <w:szCs w:val="28"/>
        </w:rPr>
        <w:t>1. ОБЩАЯ ХАРАКТЕРИСТИКА УЧРЕЖДЕНИЯ</w:t>
      </w:r>
    </w:p>
    <w:tbl>
      <w:tblPr>
        <w:tblStyle w:val="a3"/>
        <w:tblW w:w="0" w:type="auto"/>
        <w:tblLook w:val="04A0"/>
      </w:tblPr>
      <w:tblGrid>
        <w:gridCol w:w="4503"/>
        <w:gridCol w:w="10283"/>
      </w:tblGrid>
      <w:tr w:rsidR="00384337" w:rsidRPr="00CE515E" w:rsidTr="00384337">
        <w:tc>
          <w:tcPr>
            <w:tcW w:w="4503" w:type="dxa"/>
          </w:tcPr>
          <w:p w:rsidR="00384337" w:rsidRPr="00CE515E" w:rsidRDefault="00384337" w:rsidP="00384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15E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 по Уставу</w:t>
            </w:r>
          </w:p>
        </w:tc>
        <w:tc>
          <w:tcPr>
            <w:tcW w:w="10283" w:type="dxa"/>
          </w:tcPr>
          <w:p w:rsidR="00384337" w:rsidRPr="00CE515E" w:rsidRDefault="00384337"/>
        </w:tc>
      </w:tr>
      <w:tr w:rsidR="00384337" w:rsidRPr="00CE515E" w:rsidTr="00384337">
        <w:tc>
          <w:tcPr>
            <w:tcW w:w="4503" w:type="dxa"/>
          </w:tcPr>
          <w:p w:rsidR="00384337" w:rsidRPr="00CE515E" w:rsidRDefault="00D266E5" w:rsidP="00D266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Т</w:t>
            </w:r>
            <w:r w:rsidR="00384337" w:rsidRPr="00CE515E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0283" w:type="dxa"/>
          </w:tcPr>
          <w:p w:rsidR="00384337" w:rsidRPr="00CE515E" w:rsidRDefault="00033000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 №1» г. Липецка</w:t>
            </w:r>
          </w:p>
        </w:tc>
      </w:tr>
      <w:tr w:rsidR="00384337" w:rsidRPr="00CE515E" w:rsidTr="00384337">
        <w:tc>
          <w:tcPr>
            <w:tcW w:w="4503" w:type="dxa"/>
          </w:tcPr>
          <w:p w:rsidR="00384337" w:rsidRPr="00CE515E" w:rsidRDefault="00384337" w:rsidP="00D266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Организационная форма</w:t>
            </w:r>
          </w:p>
        </w:tc>
        <w:tc>
          <w:tcPr>
            <w:tcW w:w="10283" w:type="dxa"/>
          </w:tcPr>
          <w:p w:rsidR="00384337" w:rsidRPr="00CE515E" w:rsidRDefault="00033000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</w:tr>
      <w:tr w:rsidR="00384337" w:rsidRPr="00CE515E" w:rsidTr="00384337">
        <w:tc>
          <w:tcPr>
            <w:tcW w:w="4503" w:type="dxa"/>
          </w:tcPr>
          <w:p w:rsidR="00384337" w:rsidRPr="00CE515E" w:rsidRDefault="00D266E5" w:rsidP="00D266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У</w:t>
            </w:r>
            <w:r w:rsidR="00384337" w:rsidRPr="00CE515E">
              <w:rPr>
                <w:rFonts w:ascii="Times New Roman" w:hAnsi="Times New Roman" w:cs="Times New Roman"/>
              </w:rPr>
              <w:t>чредитель</w:t>
            </w:r>
          </w:p>
        </w:tc>
        <w:tc>
          <w:tcPr>
            <w:tcW w:w="10283" w:type="dxa"/>
          </w:tcPr>
          <w:p w:rsidR="00384337" w:rsidRPr="00CE515E" w:rsidRDefault="00033000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Департамент культуры</w:t>
            </w:r>
            <w:r w:rsidR="00DB5257">
              <w:rPr>
                <w:rFonts w:ascii="Times New Roman" w:hAnsi="Times New Roman" w:cs="Times New Roman"/>
              </w:rPr>
              <w:t xml:space="preserve"> и туризма</w:t>
            </w:r>
            <w:r w:rsidRPr="00CE515E">
              <w:rPr>
                <w:rFonts w:ascii="Times New Roman" w:hAnsi="Times New Roman" w:cs="Times New Roman"/>
              </w:rPr>
              <w:t xml:space="preserve"> администрации города Липецка</w:t>
            </w:r>
          </w:p>
        </w:tc>
      </w:tr>
      <w:tr w:rsidR="00384337" w:rsidRPr="00CE515E" w:rsidTr="00384337">
        <w:tc>
          <w:tcPr>
            <w:tcW w:w="4503" w:type="dxa"/>
          </w:tcPr>
          <w:p w:rsidR="00384337" w:rsidRPr="00CE515E" w:rsidRDefault="00384337" w:rsidP="00D266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Год основания</w:t>
            </w:r>
          </w:p>
        </w:tc>
        <w:tc>
          <w:tcPr>
            <w:tcW w:w="10283" w:type="dxa"/>
          </w:tcPr>
          <w:p w:rsidR="00630C5C" w:rsidRPr="00CE515E" w:rsidRDefault="00033000" w:rsidP="00CE515E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1938</w:t>
            </w:r>
          </w:p>
        </w:tc>
      </w:tr>
      <w:tr w:rsidR="00384337" w:rsidRPr="00CE515E" w:rsidTr="00384337">
        <w:tc>
          <w:tcPr>
            <w:tcW w:w="4503" w:type="dxa"/>
          </w:tcPr>
          <w:p w:rsidR="00384337" w:rsidRPr="00CE515E" w:rsidRDefault="00D266E5" w:rsidP="00D266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А</w:t>
            </w:r>
            <w:r w:rsidR="00384337" w:rsidRPr="00CE515E">
              <w:rPr>
                <w:rFonts w:ascii="Times New Roman" w:hAnsi="Times New Roman" w:cs="Times New Roman"/>
              </w:rPr>
              <w:t>дрес</w:t>
            </w:r>
          </w:p>
        </w:tc>
        <w:tc>
          <w:tcPr>
            <w:tcW w:w="10283" w:type="dxa"/>
          </w:tcPr>
          <w:p w:rsidR="00384337" w:rsidRPr="00CE515E" w:rsidRDefault="00E46911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г. Липецк, ул. Интернациональная, д.53</w:t>
            </w:r>
            <w:proofErr w:type="gramStart"/>
            <w:r w:rsidRPr="00CE515E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384337" w:rsidRPr="00CE515E" w:rsidTr="00384337">
        <w:tc>
          <w:tcPr>
            <w:tcW w:w="4503" w:type="dxa"/>
          </w:tcPr>
          <w:p w:rsidR="00384337" w:rsidRPr="00CE515E" w:rsidRDefault="00D266E5" w:rsidP="00D266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Л</w:t>
            </w:r>
            <w:r w:rsidR="00384337" w:rsidRPr="00CE515E">
              <w:rPr>
                <w:rFonts w:ascii="Times New Roman" w:hAnsi="Times New Roman" w:cs="Times New Roman"/>
              </w:rPr>
              <w:t>ицензия</w:t>
            </w:r>
          </w:p>
        </w:tc>
        <w:tc>
          <w:tcPr>
            <w:tcW w:w="10283" w:type="dxa"/>
          </w:tcPr>
          <w:p w:rsidR="00384337" w:rsidRPr="00CE515E" w:rsidRDefault="00E46911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от 27.12.2016 №1413 Серия 48ЛО1 №0001578</w:t>
            </w:r>
          </w:p>
        </w:tc>
      </w:tr>
      <w:tr w:rsidR="00384337" w:rsidRPr="00CE515E" w:rsidTr="00384337">
        <w:tc>
          <w:tcPr>
            <w:tcW w:w="4503" w:type="dxa"/>
          </w:tcPr>
          <w:p w:rsidR="00384337" w:rsidRPr="00CE515E" w:rsidRDefault="00D266E5" w:rsidP="00D266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0283" w:type="dxa"/>
          </w:tcPr>
          <w:p w:rsidR="00384337" w:rsidRPr="00CE515E" w:rsidRDefault="00384337">
            <w:pPr>
              <w:rPr>
                <w:rFonts w:ascii="Times New Roman" w:hAnsi="Times New Roman" w:cs="Times New Roman"/>
              </w:rPr>
            </w:pPr>
          </w:p>
        </w:tc>
      </w:tr>
      <w:tr w:rsidR="00E46911" w:rsidRPr="00CE515E" w:rsidTr="00384337">
        <w:tc>
          <w:tcPr>
            <w:tcW w:w="4503" w:type="dxa"/>
          </w:tcPr>
          <w:p w:rsidR="00E46911" w:rsidRPr="00CE515E" w:rsidRDefault="00E46911" w:rsidP="00D266E5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 xml:space="preserve">       7.1 Должность</w:t>
            </w:r>
          </w:p>
        </w:tc>
        <w:tc>
          <w:tcPr>
            <w:tcW w:w="10283" w:type="dxa"/>
          </w:tcPr>
          <w:p w:rsidR="00E46911" w:rsidRPr="00CE515E" w:rsidRDefault="00E46911" w:rsidP="00E46911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E46911" w:rsidRPr="00CE515E" w:rsidTr="00384337">
        <w:tc>
          <w:tcPr>
            <w:tcW w:w="4503" w:type="dxa"/>
          </w:tcPr>
          <w:p w:rsidR="00E46911" w:rsidRPr="00CE515E" w:rsidRDefault="00E46911" w:rsidP="00D266E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Стаж руководящей работы</w:t>
            </w:r>
          </w:p>
        </w:tc>
        <w:tc>
          <w:tcPr>
            <w:tcW w:w="10283" w:type="dxa"/>
          </w:tcPr>
          <w:p w:rsidR="00E46911" w:rsidRPr="00CE515E" w:rsidRDefault="00E46911" w:rsidP="00CE515E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1</w:t>
            </w:r>
            <w:r w:rsidR="00CE515E">
              <w:rPr>
                <w:rFonts w:ascii="Times New Roman" w:hAnsi="Times New Roman" w:cs="Times New Roman"/>
              </w:rPr>
              <w:t>5</w:t>
            </w:r>
            <w:r w:rsidRPr="00CE515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E46911" w:rsidRPr="00CE515E" w:rsidTr="00384337">
        <w:tc>
          <w:tcPr>
            <w:tcW w:w="4503" w:type="dxa"/>
          </w:tcPr>
          <w:p w:rsidR="00E46911" w:rsidRPr="00CE515E" w:rsidRDefault="00E46911" w:rsidP="00D266E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lastRenderedPageBreak/>
              <w:t>Квалификационная категория</w:t>
            </w:r>
          </w:p>
        </w:tc>
        <w:tc>
          <w:tcPr>
            <w:tcW w:w="10283" w:type="dxa"/>
          </w:tcPr>
          <w:p w:rsidR="00E46911" w:rsidRPr="00CE515E" w:rsidRDefault="00E46911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-</w:t>
            </w:r>
          </w:p>
        </w:tc>
      </w:tr>
      <w:tr w:rsidR="00E46911" w:rsidRPr="00CE515E" w:rsidTr="00384337">
        <w:tc>
          <w:tcPr>
            <w:tcW w:w="4503" w:type="dxa"/>
          </w:tcPr>
          <w:p w:rsidR="00E46911" w:rsidRPr="00CE515E" w:rsidRDefault="00E46911" w:rsidP="00D266E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Органы самоуправления</w:t>
            </w:r>
          </w:p>
        </w:tc>
        <w:tc>
          <w:tcPr>
            <w:tcW w:w="10283" w:type="dxa"/>
          </w:tcPr>
          <w:p w:rsidR="00E46911" w:rsidRPr="00CE515E" w:rsidRDefault="00E46911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Общее собрание трудового коллектива, Педагогический совет, Совет родителей</w:t>
            </w:r>
          </w:p>
        </w:tc>
      </w:tr>
      <w:tr w:rsidR="00E46911" w:rsidRPr="00CE515E" w:rsidTr="00384337">
        <w:tc>
          <w:tcPr>
            <w:tcW w:w="4503" w:type="dxa"/>
          </w:tcPr>
          <w:p w:rsidR="00E46911" w:rsidRPr="00CE515E" w:rsidRDefault="00E46911" w:rsidP="00D266E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 xml:space="preserve">Адрес сайта </w:t>
            </w:r>
          </w:p>
        </w:tc>
        <w:tc>
          <w:tcPr>
            <w:tcW w:w="10283" w:type="dxa"/>
          </w:tcPr>
          <w:p w:rsidR="00E46911" w:rsidRPr="00CE515E" w:rsidRDefault="00E46911">
            <w:pPr>
              <w:rPr>
                <w:rFonts w:ascii="Times New Roman" w:hAnsi="Times New Roman" w:cs="Times New Roman"/>
                <w:lang w:val="en-US"/>
              </w:rPr>
            </w:pPr>
            <w:r w:rsidRPr="00CE515E">
              <w:rPr>
                <w:rFonts w:ascii="Times New Roman" w:hAnsi="Times New Roman" w:cs="Times New Roman"/>
                <w:lang w:val="en-US"/>
              </w:rPr>
              <w:t>dshi-lipetsk.ru</w:t>
            </w:r>
          </w:p>
        </w:tc>
      </w:tr>
      <w:tr w:rsidR="00E46911" w:rsidRPr="002038E8" w:rsidTr="00384337">
        <w:tc>
          <w:tcPr>
            <w:tcW w:w="4503" w:type="dxa"/>
          </w:tcPr>
          <w:p w:rsidR="00E46911" w:rsidRPr="00CE515E" w:rsidRDefault="00E46911" w:rsidP="00D266E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0283" w:type="dxa"/>
          </w:tcPr>
          <w:p w:rsidR="00E46911" w:rsidRPr="00CE515E" w:rsidRDefault="00E46911">
            <w:pPr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  <w:lang w:val="en-US"/>
              </w:rPr>
              <w:t>mbudoddshi1@mail.ru</w:t>
            </w:r>
          </w:p>
        </w:tc>
      </w:tr>
    </w:tbl>
    <w:p w:rsidR="00384337" w:rsidRPr="002038E8" w:rsidRDefault="00384337">
      <w:pPr>
        <w:rPr>
          <w:rFonts w:ascii="Times New Roman" w:hAnsi="Times New Roman" w:cs="Times New Roman"/>
          <w:highlight w:val="yellow"/>
        </w:rPr>
      </w:pPr>
    </w:p>
    <w:p w:rsidR="00B9067D" w:rsidRPr="00CE515E" w:rsidRDefault="00B9067D" w:rsidP="00B9067D">
      <w:pPr>
        <w:pStyle w:val="Default"/>
        <w:rPr>
          <w:sz w:val="28"/>
          <w:szCs w:val="28"/>
        </w:rPr>
      </w:pPr>
      <w:r w:rsidRPr="00CE515E">
        <w:rPr>
          <w:b/>
          <w:bCs/>
          <w:sz w:val="28"/>
          <w:szCs w:val="28"/>
        </w:rPr>
        <w:t xml:space="preserve">2. </w:t>
      </w:r>
      <w:r w:rsidR="005F51E9">
        <w:rPr>
          <w:b/>
          <w:bCs/>
          <w:sz w:val="28"/>
          <w:szCs w:val="28"/>
        </w:rPr>
        <w:t xml:space="preserve">ОЦЕНКА </w:t>
      </w:r>
      <w:r w:rsidRPr="00CE515E">
        <w:rPr>
          <w:b/>
          <w:bCs/>
          <w:sz w:val="28"/>
          <w:szCs w:val="28"/>
        </w:rPr>
        <w:t>СИСТЕМ</w:t>
      </w:r>
      <w:r w:rsidR="005F51E9">
        <w:rPr>
          <w:b/>
          <w:bCs/>
          <w:sz w:val="28"/>
          <w:szCs w:val="28"/>
        </w:rPr>
        <w:t>Ы</w:t>
      </w:r>
      <w:r w:rsidRPr="00CE515E">
        <w:rPr>
          <w:b/>
          <w:bCs/>
          <w:sz w:val="28"/>
          <w:szCs w:val="28"/>
        </w:rPr>
        <w:t xml:space="preserve"> УПРАВЛЕНИЯ </w:t>
      </w:r>
    </w:p>
    <w:p w:rsidR="005F51E9" w:rsidRDefault="005F51E9" w:rsidP="005F51E9">
      <w:pPr>
        <w:pStyle w:val="Default"/>
        <w:ind w:firstLine="708"/>
        <w:jc w:val="both"/>
        <w:rPr>
          <w:sz w:val="28"/>
          <w:szCs w:val="28"/>
          <w:lang w:val="en-US"/>
        </w:rPr>
      </w:pPr>
    </w:p>
    <w:p w:rsidR="00EE6280" w:rsidRPr="00EF544B" w:rsidRDefault="00B9067D" w:rsidP="005F51E9">
      <w:pPr>
        <w:pStyle w:val="Default"/>
        <w:ind w:firstLine="708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Учредителем и Собственником имущества Муниципального бюджетного учреждения дополнительного образования </w:t>
      </w:r>
      <w:r w:rsidR="00E46911" w:rsidRPr="00EF544B">
        <w:rPr>
          <w:sz w:val="28"/>
          <w:szCs w:val="28"/>
        </w:rPr>
        <w:t>«Д</w:t>
      </w:r>
      <w:r w:rsidRPr="00EF544B">
        <w:rPr>
          <w:sz w:val="28"/>
          <w:szCs w:val="28"/>
        </w:rPr>
        <w:t>етская школа искусств</w:t>
      </w:r>
      <w:r w:rsidR="00E46911" w:rsidRPr="00EF544B">
        <w:rPr>
          <w:sz w:val="28"/>
          <w:szCs w:val="28"/>
        </w:rPr>
        <w:t xml:space="preserve"> №1» г. Липецка</w:t>
      </w:r>
      <w:r w:rsidRPr="00EF544B">
        <w:rPr>
          <w:sz w:val="28"/>
          <w:szCs w:val="28"/>
        </w:rPr>
        <w:t xml:space="preserve"> является </w:t>
      </w:r>
      <w:r w:rsidR="000D0DB5" w:rsidRPr="00EF544B">
        <w:rPr>
          <w:sz w:val="28"/>
          <w:szCs w:val="28"/>
        </w:rPr>
        <w:t>администрация</w:t>
      </w:r>
      <w:r w:rsidRPr="00EF544B">
        <w:rPr>
          <w:sz w:val="28"/>
          <w:szCs w:val="28"/>
        </w:rPr>
        <w:t xml:space="preserve"> город</w:t>
      </w:r>
      <w:r w:rsidR="000D0DB5" w:rsidRPr="00EF544B">
        <w:rPr>
          <w:sz w:val="28"/>
          <w:szCs w:val="28"/>
        </w:rPr>
        <w:t>а</w:t>
      </w:r>
      <w:r w:rsidRPr="00EF544B">
        <w:rPr>
          <w:sz w:val="28"/>
          <w:szCs w:val="28"/>
        </w:rPr>
        <w:t xml:space="preserve"> </w:t>
      </w:r>
      <w:r w:rsidR="000D0DB5" w:rsidRPr="00EF544B">
        <w:rPr>
          <w:sz w:val="28"/>
          <w:szCs w:val="28"/>
        </w:rPr>
        <w:t>Липецка</w:t>
      </w:r>
      <w:r w:rsidRPr="00EF544B">
        <w:rPr>
          <w:sz w:val="28"/>
          <w:szCs w:val="28"/>
        </w:rPr>
        <w:t xml:space="preserve">. </w:t>
      </w: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Функции и полномочия Учредителя школы в соответствии с нормативными правовыми актами осуществляет </w:t>
      </w:r>
      <w:r w:rsidR="000D0DB5" w:rsidRPr="00EF544B">
        <w:rPr>
          <w:sz w:val="28"/>
          <w:szCs w:val="28"/>
        </w:rPr>
        <w:t>Департамент</w:t>
      </w:r>
      <w:r w:rsidRPr="00EF544B">
        <w:rPr>
          <w:sz w:val="28"/>
          <w:szCs w:val="28"/>
        </w:rPr>
        <w:t xml:space="preserve"> культуры</w:t>
      </w:r>
      <w:r w:rsidR="00083FDA" w:rsidRPr="00EF544B">
        <w:rPr>
          <w:sz w:val="28"/>
          <w:szCs w:val="28"/>
        </w:rPr>
        <w:t xml:space="preserve"> и туризма</w:t>
      </w:r>
      <w:r w:rsidRPr="00EF544B">
        <w:rPr>
          <w:sz w:val="28"/>
          <w:szCs w:val="28"/>
        </w:rPr>
        <w:t xml:space="preserve"> </w:t>
      </w:r>
      <w:r w:rsidR="00956700" w:rsidRPr="00EF544B">
        <w:rPr>
          <w:sz w:val="28"/>
          <w:szCs w:val="28"/>
        </w:rPr>
        <w:t xml:space="preserve">администрации </w:t>
      </w:r>
      <w:r w:rsidRPr="00EF544B">
        <w:rPr>
          <w:sz w:val="28"/>
          <w:szCs w:val="28"/>
        </w:rPr>
        <w:t xml:space="preserve">города </w:t>
      </w:r>
      <w:r w:rsidR="000D0DB5" w:rsidRPr="00EF544B">
        <w:rPr>
          <w:sz w:val="28"/>
          <w:szCs w:val="28"/>
        </w:rPr>
        <w:t>Липецка</w:t>
      </w:r>
      <w:r w:rsidRPr="00EF544B">
        <w:rPr>
          <w:sz w:val="28"/>
          <w:szCs w:val="28"/>
        </w:rPr>
        <w:t xml:space="preserve">. Полномочия Собственника имущества школы осуществляет Управление муниципального имущества администрации города </w:t>
      </w:r>
      <w:r w:rsidR="000D0DB5" w:rsidRPr="00EF544B">
        <w:rPr>
          <w:sz w:val="28"/>
          <w:szCs w:val="28"/>
        </w:rPr>
        <w:t>Липецка</w:t>
      </w:r>
      <w:r w:rsidRPr="00EF544B">
        <w:rPr>
          <w:sz w:val="28"/>
          <w:szCs w:val="28"/>
        </w:rPr>
        <w:t xml:space="preserve">. </w:t>
      </w: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Коллегиальными органами управления являются Общее собрание трудового коллектива Учреждения, Педагогический совет, Совет родителей, компетенции которых определяет Устав Учреждения. </w:t>
      </w:r>
    </w:p>
    <w:p w:rsidR="00EE6280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>В учреждении функционируют</w:t>
      </w:r>
      <w:r w:rsidR="00EE6280" w:rsidRPr="00EF544B">
        <w:rPr>
          <w:sz w:val="28"/>
          <w:szCs w:val="28"/>
        </w:rPr>
        <w:t>:</w:t>
      </w: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 Структурные подразделения (отделения) - это </w:t>
      </w:r>
      <w:r w:rsidR="00107A9A" w:rsidRPr="00EF544B">
        <w:rPr>
          <w:sz w:val="28"/>
          <w:szCs w:val="28"/>
        </w:rPr>
        <w:t xml:space="preserve">методические </w:t>
      </w:r>
      <w:r w:rsidRPr="00EF544B">
        <w:rPr>
          <w:sz w:val="28"/>
          <w:szCs w:val="28"/>
        </w:rPr>
        <w:t xml:space="preserve">объединения преподавателей по одной образовательной области, которые осуществляют проведение учебно-воспитательной, методической работы по одному или нескольким родственным учебным предметам и воспитательному направлению, создается и ликвидируется на основании приказа директора школы. </w:t>
      </w: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Заведующий </w:t>
      </w:r>
      <w:r w:rsidR="00CE515E" w:rsidRPr="00EF544B">
        <w:rPr>
          <w:sz w:val="28"/>
          <w:szCs w:val="28"/>
        </w:rPr>
        <w:t>отделением</w:t>
      </w:r>
      <w:r w:rsidRPr="00EF544B">
        <w:rPr>
          <w:sz w:val="28"/>
          <w:szCs w:val="28"/>
        </w:rPr>
        <w:t xml:space="preserve"> подчиняется директору Учреждения, заместителю директора по учебно-воспитательной работе. </w:t>
      </w: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Преподавательский состав формируется в соответствии со штатным расписанием. </w:t>
      </w: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>Учреждение работает по согласованному и утвержденному плану работы на учебный год. Все мероприятия (</w:t>
      </w:r>
      <w:r w:rsidR="00107A9A" w:rsidRPr="00EF544B">
        <w:rPr>
          <w:sz w:val="28"/>
          <w:szCs w:val="28"/>
        </w:rPr>
        <w:t>П</w:t>
      </w:r>
      <w:r w:rsidRPr="00EF544B">
        <w:rPr>
          <w:sz w:val="28"/>
          <w:szCs w:val="28"/>
        </w:rPr>
        <w:t xml:space="preserve">едагогические советы, заседания </w:t>
      </w:r>
      <w:r w:rsidR="00107A9A" w:rsidRPr="00EF544B">
        <w:rPr>
          <w:sz w:val="28"/>
          <w:szCs w:val="28"/>
        </w:rPr>
        <w:t>методических объединений преподавателей</w:t>
      </w:r>
      <w:r w:rsidRPr="00EF544B">
        <w:rPr>
          <w:sz w:val="28"/>
          <w:szCs w:val="28"/>
        </w:rPr>
        <w:t>, совещания) проводятся в соответствии с утвержденным в Учреждении годовым планом работы. Каждую неделю насущные вопросы деятельности Учреждения решаются на совещании при директоре</w:t>
      </w:r>
      <w:r w:rsidR="00EE6280" w:rsidRPr="00EF544B">
        <w:rPr>
          <w:sz w:val="28"/>
          <w:szCs w:val="28"/>
        </w:rPr>
        <w:t>.</w:t>
      </w:r>
      <w:r w:rsidRPr="00EF544B">
        <w:rPr>
          <w:sz w:val="28"/>
          <w:szCs w:val="28"/>
        </w:rPr>
        <w:t xml:space="preserve"> </w:t>
      </w:r>
    </w:p>
    <w:p w:rsidR="00F83DC2" w:rsidRPr="00EF544B" w:rsidRDefault="00F83DC2" w:rsidP="00E46911">
      <w:pPr>
        <w:pStyle w:val="Default"/>
        <w:jc w:val="both"/>
        <w:rPr>
          <w:sz w:val="28"/>
          <w:szCs w:val="28"/>
        </w:rPr>
      </w:pPr>
    </w:p>
    <w:p w:rsidR="00F83DC2" w:rsidRPr="00EF544B" w:rsidRDefault="00F83DC2" w:rsidP="00E46911">
      <w:pPr>
        <w:pStyle w:val="Default"/>
        <w:jc w:val="both"/>
        <w:rPr>
          <w:sz w:val="28"/>
          <w:szCs w:val="28"/>
        </w:rPr>
      </w:pPr>
    </w:p>
    <w:p w:rsidR="00CE515E" w:rsidRPr="00EF544B" w:rsidRDefault="00CE515E" w:rsidP="00E46911">
      <w:pPr>
        <w:pStyle w:val="Default"/>
        <w:jc w:val="both"/>
        <w:rPr>
          <w:sz w:val="28"/>
          <w:szCs w:val="28"/>
        </w:rPr>
      </w:pPr>
    </w:p>
    <w:p w:rsidR="00EE6280" w:rsidRPr="00EF544B" w:rsidRDefault="00EE6280" w:rsidP="00E46911">
      <w:pPr>
        <w:pStyle w:val="Default"/>
        <w:jc w:val="both"/>
        <w:rPr>
          <w:sz w:val="28"/>
          <w:szCs w:val="28"/>
        </w:rPr>
      </w:pP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В Учреждении разработаны внутренние локальные акты: </w:t>
      </w:r>
    </w:p>
    <w:p w:rsidR="000D0DB5" w:rsidRPr="00EF544B" w:rsidRDefault="000D0DB5" w:rsidP="000D0DB5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регламентирующие организацию образовательного процесса, принципы взаимоотношений участников образовательного процесса; </w:t>
      </w:r>
    </w:p>
    <w:p w:rsidR="00B9067D" w:rsidRPr="00EF544B" w:rsidRDefault="00B9067D" w:rsidP="000D0DB5">
      <w:pPr>
        <w:pStyle w:val="Default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регламентирующие управление образовательным учреждением на принципах единоначалия и самоуправления; </w:t>
      </w:r>
    </w:p>
    <w:p w:rsidR="00B9067D" w:rsidRPr="00EF544B" w:rsidRDefault="00B9067D" w:rsidP="000D0DB5">
      <w:pPr>
        <w:pStyle w:val="Default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регламентирующие деятельность структурных подразделений с учётом взаимосвязи и выполнения определённых управленческих функций для координации деятельности управленческого аппарата; </w:t>
      </w:r>
    </w:p>
    <w:p w:rsidR="00B9067D" w:rsidRPr="00EF544B" w:rsidRDefault="00B9067D" w:rsidP="000D0DB5">
      <w:pPr>
        <w:pStyle w:val="Default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</w:t>
      </w:r>
      <w:proofErr w:type="spellStart"/>
      <w:r w:rsidRPr="00EF544B">
        <w:rPr>
          <w:sz w:val="28"/>
          <w:szCs w:val="28"/>
        </w:rPr>
        <w:t>внутришкольного</w:t>
      </w:r>
      <w:proofErr w:type="spellEnd"/>
      <w:r w:rsidRPr="00EF544B">
        <w:rPr>
          <w:sz w:val="28"/>
          <w:szCs w:val="28"/>
        </w:rPr>
        <w:t xml:space="preserve"> контроля; </w:t>
      </w:r>
    </w:p>
    <w:p w:rsidR="00B9067D" w:rsidRPr="00EF544B" w:rsidRDefault="00B9067D" w:rsidP="000D0DB5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 </w:t>
      </w:r>
    </w:p>
    <w:p w:rsidR="00B9067D" w:rsidRPr="00EF544B" w:rsidRDefault="00B9067D" w:rsidP="000D0DB5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документооборота. </w:t>
      </w:r>
    </w:p>
    <w:p w:rsidR="000D0DB5" w:rsidRPr="00EF544B" w:rsidRDefault="000D0DB5" w:rsidP="00E4691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b/>
          <w:bCs/>
          <w:i/>
          <w:iCs/>
          <w:sz w:val="28"/>
          <w:szCs w:val="28"/>
        </w:rPr>
        <w:t xml:space="preserve">Выводы: </w:t>
      </w: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Структура и система управления Муниципального бюджетного учреждения дополнительного образования </w:t>
      </w:r>
      <w:r w:rsidR="000D0DB5" w:rsidRPr="00EF544B">
        <w:rPr>
          <w:sz w:val="28"/>
          <w:szCs w:val="28"/>
        </w:rPr>
        <w:t>«Д</w:t>
      </w:r>
      <w:r w:rsidRPr="00EF544B">
        <w:rPr>
          <w:sz w:val="28"/>
          <w:szCs w:val="28"/>
        </w:rPr>
        <w:t>етская школа искусств</w:t>
      </w:r>
      <w:r w:rsidR="000D0DB5" w:rsidRPr="00EF544B">
        <w:rPr>
          <w:sz w:val="28"/>
          <w:szCs w:val="28"/>
        </w:rPr>
        <w:t xml:space="preserve"> №1»</w:t>
      </w:r>
      <w:r w:rsidRPr="00EF544B">
        <w:rPr>
          <w:sz w:val="28"/>
          <w:szCs w:val="28"/>
        </w:rPr>
        <w:t xml:space="preserve"> г. </w:t>
      </w:r>
      <w:r w:rsidR="000D0DB5" w:rsidRPr="00EF544B">
        <w:rPr>
          <w:sz w:val="28"/>
          <w:szCs w:val="28"/>
        </w:rPr>
        <w:t>Липецка</w:t>
      </w:r>
      <w:r w:rsidRPr="00EF544B">
        <w:rPr>
          <w:sz w:val="28"/>
          <w:szCs w:val="28"/>
        </w:rPr>
        <w:t xml:space="preserve">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 </w:t>
      </w:r>
    </w:p>
    <w:p w:rsidR="00B9067D" w:rsidRPr="00EF544B" w:rsidRDefault="00B9067D" w:rsidP="00E46911">
      <w:pPr>
        <w:pStyle w:val="Default"/>
        <w:jc w:val="both"/>
        <w:rPr>
          <w:sz w:val="28"/>
          <w:szCs w:val="28"/>
        </w:rPr>
      </w:pPr>
      <w:r w:rsidRPr="00EF544B">
        <w:rPr>
          <w:sz w:val="28"/>
          <w:szCs w:val="28"/>
        </w:rPr>
        <w:t xml:space="preserve">Собственная нормативная и организационно-распорядительная документация соответствует действующему законодательству РФ. </w:t>
      </w:r>
    </w:p>
    <w:p w:rsidR="00B9067D" w:rsidRPr="00EF544B" w:rsidRDefault="00B9067D" w:rsidP="00E46911">
      <w:pPr>
        <w:jc w:val="both"/>
        <w:rPr>
          <w:rFonts w:ascii="Times New Roman" w:hAnsi="Times New Roman" w:cs="Times New Roman"/>
          <w:sz w:val="28"/>
          <w:szCs w:val="28"/>
        </w:rPr>
      </w:pPr>
      <w:r w:rsidRPr="00EF544B">
        <w:rPr>
          <w:rFonts w:ascii="Times New Roman" w:hAnsi="Times New Roman" w:cs="Times New Roman"/>
          <w:sz w:val="28"/>
          <w:szCs w:val="28"/>
        </w:rPr>
        <w:t>Имеющаяся система взаимодействия обеспечивает жизнедеятельность всех структурных подразделений школы и позволяет ей вести образовательную деятельность в области художественного образования</w:t>
      </w:r>
      <w:r w:rsidR="00107A9A" w:rsidRPr="00EF544B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 регулированием данного направления</w:t>
      </w:r>
      <w:r w:rsidRPr="00EF544B">
        <w:rPr>
          <w:rFonts w:ascii="Times New Roman" w:hAnsi="Times New Roman" w:cs="Times New Roman"/>
          <w:sz w:val="28"/>
          <w:szCs w:val="28"/>
        </w:rPr>
        <w:t>.</w:t>
      </w:r>
    </w:p>
    <w:p w:rsidR="00F83DC2" w:rsidRPr="00EF544B" w:rsidRDefault="00F83DC2" w:rsidP="00E46911">
      <w:pPr>
        <w:jc w:val="both"/>
        <w:rPr>
          <w:rFonts w:ascii="Times New Roman" w:hAnsi="Times New Roman" w:cs="Times New Roman"/>
        </w:rPr>
      </w:pPr>
    </w:p>
    <w:p w:rsidR="00CE515E" w:rsidRPr="00EF544B" w:rsidRDefault="00CE515E" w:rsidP="00E46911">
      <w:pPr>
        <w:jc w:val="both"/>
        <w:rPr>
          <w:rFonts w:ascii="Times New Roman" w:hAnsi="Times New Roman" w:cs="Times New Roman"/>
        </w:rPr>
      </w:pPr>
    </w:p>
    <w:p w:rsidR="00F148D9" w:rsidRPr="00EF544B" w:rsidRDefault="00F148D9" w:rsidP="00F148D9">
      <w:pPr>
        <w:pStyle w:val="Default"/>
        <w:jc w:val="center"/>
        <w:rPr>
          <w:b/>
          <w:bCs/>
          <w:sz w:val="28"/>
          <w:szCs w:val="28"/>
        </w:rPr>
      </w:pPr>
      <w:r w:rsidRPr="00EF544B">
        <w:rPr>
          <w:b/>
          <w:bCs/>
          <w:sz w:val="28"/>
          <w:szCs w:val="28"/>
        </w:rPr>
        <w:lastRenderedPageBreak/>
        <w:t xml:space="preserve">3. </w:t>
      </w:r>
      <w:r w:rsidR="005F51E9">
        <w:rPr>
          <w:b/>
          <w:bCs/>
          <w:sz w:val="28"/>
          <w:szCs w:val="28"/>
        </w:rPr>
        <w:t xml:space="preserve">ОЦЕНКА </w:t>
      </w:r>
      <w:r w:rsidRPr="00EF544B">
        <w:rPr>
          <w:b/>
          <w:bCs/>
          <w:sz w:val="28"/>
          <w:szCs w:val="28"/>
        </w:rPr>
        <w:t>МАТЕРИАЛЬНО-ТЕХНИЧЕСК</w:t>
      </w:r>
      <w:r w:rsidR="005F51E9">
        <w:rPr>
          <w:b/>
          <w:bCs/>
          <w:sz w:val="28"/>
          <w:szCs w:val="28"/>
        </w:rPr>
        <w:t>ОЙ</w:t>
      </w:r>
      <w:r w:rsidRPr="00EF544B">
        <w:rPr>
          <w:b/>
          <w:bCs/>
          <w:sz w:val="28"/>
          <w:szCs w:val="28"/>
        </w:rPr>
        <w:t xml:space="preserve"> БАЗ</w:t>
      </w:r>
      <w:r w:rsidR="005F51E9">
        <w:rPr>
          <w:b/>
          <w:bCs/>
          <w:sz w:val="28"/>
          <w:szCs w:val="28"/>
        </w:rPr>
        <w:t>Ы</w:t>
      </w:r>
    </w:p>
    <w:p w:rsidR="00F148D9" w:rsidRPr="00EF544B" w:rsidRDefault="00F148D9" w:rsidP="00F148D9">
      <w:pPr>
        <w:pStyle w:val="Default"/>
        <w:jc w:val="center"/>
        <w:rPr>
          <w:sz w:val="28"/>
          <w:szCs w:val="28"/>
        </w:rPr>
      </w:pPr>
    </w:p>
    <w:p w:rsidR="002C5223" w:rsidRPr="00D703AD" w:rsidRDefault="002C5223" w:rsidP="002C5223">
      <w:pPr>
        <w:pStyle w:val="Default"/>
        <w:rPr>
          <w:rFonts w:eastAsia="Times New Roman"/>
          <w:sz w:val="28"/>
          <w:szCs w:val="28"/>
        </w:rPr>
      </w:pPr>
      <w:r w:rsidRPr="00D703AD">
        <w:rPr>
          <w:rFonts w:eastAsia="Times New Roman"/>
          <w:b/>
          <w:bCs/>
          <w:i/>
          <w:iCs/>
          <w:sz w:val="28"/>
          <w:szCs w:val="28"/>
        </w:rPr>
        <w:t xml:space="preserve">Учебно-материальная база, благоустройство и оснащённость. </w:t>
      </w:r>
    </w:p>
    <w:p w:rsidR="002C5223" w:rsidRPr="00D703AD" w:rsidRDefault="002C5223" w:rsidP="002C5223">
      <w:pPr>
        <w:pStyle w:val="Default"/>
        <w:rPr>
          <w:rFonts w:eastAsia="Times New Roman"/>
          <w:sz w:val="28"/>
          <w:szCs w:val="28"/>
        </w:rPr>
      </w:pPr>
      <w:r w:rsidRPr="00D703AD">
        <w:rPr>
          <w:rFonts w:eastAsia="Times New Roman"/>
          <w:sz w:val="28"/>
          <w:szCs w:val="28"/>
        </w:rPr>
        <w:tab/>
        <w:t>Муниципальное бюджетное учреждение дополнительного образования "Детская школа искусств № 1" г. Липецка  располагается по адресу: 398020, г. Липецк, ул. Интернациональная, д. 53 "А"</w:t>
      </w:r>
    </w:p>
    <w:p w:rsidR="002C5223" w:rsidRPr="00D703AD" w:rsidRDefault="002C5223" w:rsidP="002C52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3AD">
        <w:rPr>
          <w:rFonts w:ascii="Times New Roman" w:eastAsia="Times New Roman" w:hAnsi="Times New Roman" w:cs="Times New Roman"/>
          <w:sz w:val="28"/>
          <w:szCs w:val="28"/>
        </w:rPr>
        <w:tab/>
        <w:t>Все помещения учреждения оснащены мебелью и оборудованием, музыкальными инструментами, необходимым для осуществления образовательного процесса.</w:t>
      </w:r>
    </w:p>
    <w:p w:rsidR="002C5223" w:rsidRDefault="002C5223" w:rsidP="002C5223">
      <w:pPr>
        <w:pStyle w:val="Default"/>
        <w:jc w:val="both"/>
        <w:rPr>
          <w:rFonts w:eastAsia="Times New Roman"/>
          <w:sz w:val="28"/>
          <w:szCs w:val="28"/>
        </w:rPr>
      </w:pPr>
      <w:r w:rsidRPr="00D703AD">
        <w:rPr>
          <w:rFonts w:eastAsia="Times New Roman"/>
          <w:sz w:val="28"/>
          <w:szCs w:val="28"/>
        </w:rPr>
        <w:tab/>
        <w:t xml:space="preserve">Техническое оснащение школы в целом позволяет на определённом уровне решать проблемы управления (подготовка деловых бумаг, распространение инструктивных и методических материалов, информирование субъектов образовательного процесса, обеспечение учебных занятий печатными дидактическими материалами и др.), применять информационные технологии в образовательном процессе. </w:t>
      </w:r>
    </w:p>
    <w:p w:rsidR="002C5223" w:rsidRDefault="002C5223" w:rsidP="002C5223">
      <w:pPr>
        <w:pStyle w:val="Default"/>
        <w:jc w:val="both"/>
        <w:rPr>
          <w:rFonts w:eastAsia="Times New Roman"/>
          <w:sz w:val="28"/>
          <w:szCs w:val="28"/>
        </w:rPr>
      </w:pPr>
    </w:p>
    <w:p w:rsidR="002C5223" w:rsidRDefault="002C5223" w:rsidP="005F51E9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2018 году организован и отремонтирован танцевальный зал (капитальный ремонт) с заменой батарей и труб.</w:t>
      </w:r>
    </w:p>
    <w:p w:rsidR="002C5223" w:rsidRDefault="002C5223" w:rsidP="002C5223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Отремонтирован кабинет заместителей директора с заменой батарей и труб. В семи классах постелен новый линолеум. В трех классах установлены натяжные потолки.</w:t>
      </w:r>
    </w:p>
    <w:p w:rsidR="002C5223" w:rsidRPr="00AA3C08" w:rsidRDefault="002C5223" w:rsidP="002C522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</w:rPr>
        <w:t xml:space="preserve"> </w:t>
      </w:r>
      <w:r w:rsidRPr="00AA3C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Установлены яркие знаки - ориентир для слабовидящих граждан, устанавливаемый в местах общественного посещения в рамках государственной программы "Доступная среда", призванной сделать окружающее пространство более удобным для самостоятельного использования его людьми с ограниченными возможностями.</w:t>
      </w:r>
      <w:r w:rsidRPr="00AA3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223" w:rsidRDefault="002C5223" w:rsidP="002C522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3C08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Pr="00AA3C08">
        <w:rPr>
          <w:rFonts w:ascii="Times New Roman" w:eastAsia="Times New Roman" w:hAnsi="Times New Roman" w:cs="Times New Roman"/>
          <w:sz w:val="28"/>
          <w:szCs w:val="28"/>
        </w:rPr>
        <w:t xml:space="preserve"> кнопки вызова для людей с ограниченными возможностями.</w:t>
      </w:r>
    </w:p>
    <w:p w:rsidR="002C5223" w:rsidRDefault="002C5223" w:rsidP="002C522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видеонаблюдение.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Приобретены домры, синтезатор, аудиовизуальное пособие "Оперы и балеты", пианино, аккордеон, флейты, кларнеты, саксофоны и комплектующие для ударной установки, а так же компьютер, проектор с экраном.</w:t>
      </w:r>
      <w:proofErr w:type="gramEnd"/>
    </w:p>
    <w:p w:rsidR="002C5223" w:rsidRDefault="002C5223" w:rsidP="002C522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Нерешенные проблемы: </w:t>
      </w:r>
    </w:p>
    <w:p w:rsidR="002C5223" w:rsidRDefault="002C5223" w:rsidP="002C5223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требуется обновление библиотечного фонда;</w:t>
      </w:r>
    </w:p>
    <w:p w:rsidR="002C5223" w:rsidRDefault="002C5223" w:rsidP="002C5223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требуется обновление музыкальных инструментов;</w:t>
      </w:r>
    </w:p>
    <w:p w:rsidR="002C5223" w:rsidRDefault="002C5223" w:rsidP="002C5223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требуется капитальный ремонт фасада и отдельных помещений школы;</w:t>
      </w:r>
    </w:p>
    <w:p w:rsidR="002C5223" w:rsidRDefault="002C5223" w:rsidP="00F148D9">
      <w:pPr>
        <w:pStyle w:val="Default"/>
        <w:rPr>
          <w:b/>
          <w:bCs/>
          <w:i/>
          <w:iCs/>
          <w:sz w:val="28"/>
          <w:szCs w:val="28"/>
        </w:rPr>
      </w:pPr>
    </w:p>
    <w:p w:rsidR="00F148D9" w:rsidRPr="00D703AD" w:rsidRDefault="00F148D9" w:rsidP="00F148D9">
      <w:pPr>
        <w:pStyle w:val="Default"/>
        <w:rPr>
          <w:sz w:val="28"/>
          <w:szCs w:val="28"/>
        </w:rPr>
      </w:pPr>
    </w:p>
    <w:p w:rsidR="005F51E9" w:rsidRDefault="00F148D9" w:rsidP="005F51E9">
      <w:pPr>
        <w:pStyle w:val="Default"/>
        <w:jc w:val="both"/>
        <w:rPr>
          <w:sz w:val="28"/>
          <w:szCs w:val="28"/>
        </w:rPr>
      </w:pPr>
      <w:r w:rsidRPr="00D703AD">
        <w:rPr>
          <w:sz w:val="28"/>
          <w:szCs w:val="28"/>
        </w:rPr>
        <w:lastRenderedPageBreak/>
        <w:tab/>
        <w:t xml:space="preserve">Учреждение оснащено необходимым оборудованием для доступа к информационно-телекоммуникационным сетям и расширению локальной сети пользователей ИНТЕРНЕТ. Своевременно обслуживается и поддерживается в надлежащем техническом состоянии имеющаяся в школе компьютерная и оргтехника, постоянно проводятся обновления программного обеспечения. </w:t>
      </w:r>
      <w:r w:rsidR="002C5223">
        <w:rPr>
          <w:sz w:val="28"/>
          <w:szCs w:val="28"/>
        </w:rPr>
        <w:t xml:space="preserve">В 2018 году </w:t>
      </w:r>
      <w:proofErr w:type="gramStart"/>
      <w:r w:rsidR="002C5223">
        <w:rPr>
          <w:sz w:val="28"/>
          <w:szCs w:val="28"/>
        </w:rPr>
        <w:t>установлен</w:t>
      </w:r>
      <w:proofErr w:type="gramEnd"/>
      <w:r w:rsidR="002C5223">
        <w:rPr>
          <w:sz w:val="28"/>
          <w:szCs w:val="28"/>
        </w:rPr>
        <w:t xml:space="preserve"> </w:t>
      </w:r>
      <w:proofErr w:type="spellStart"/>
      <w:r w:rsidR="002C5223">
        <w:rPr>
          <w:sz w:val="28"/>
          <w:szCs w:val="28"/>
          <w:lang w:val="en-US"/>
        </w:rPr>
        <w:t>Wi</w:t>
      </w:r>
      <w:proofErr w:type="spellEnd"/>
      <w:r w:rsidR="002C5223" w:rsidRPr="005F51E9">
        <w:rPr>
          <w:sz w:val="28"/>
          <w:szCs w:val="28"/>
        </w:rPr>
        <w:t>-</w:t>
      </w:r>
      <w:proofErr w:type="spellStart"/>
      <w:r w:rsidR="002C5223">
        <w:rPr>
          <w:sz w:val="28"/>
          <w:szCs w:val="28"/>
          <w:lang w:val="en-US"/>
        </w:rPr>
        <w:t>Fi</w:t>
      </w:r>
      <w:proofErr w:type="spellEnd"/>
      <w:r w:rsidR="005F51E9">
        <w:rPr>
          <w:sz w:val="28"/>
          <w:szCs w:val="28"/>
        </w:rPr>
        <w:t>.</w:t>
      </w:r>
    </w:p>
    <w:p w:rsidR="005F51E9" w:rsidRPr="005F51E9" w:rsidRDefault="005F51E9" w:rsidP="005F51E9">
      <w:pPr>
        <w:pStyle w:val="Default"/>
        <w:jc w:val="both"/>
        <w:rPr>
          <w:sz w:val="28"/>
          <w:szCs w:val="28"/>
        </w:rPr>
      </w:pPr>
    </w:p>
    <w:p w:rsidR="00F148D9" w:rsidRDefault="00F148D9" w:rsidP="00F148D9">
      <w:pPr>
        <w:spacing w:after="0"/>
        <w:rPr>
          <w:rFonts w:ascii="Times New Roman" w:hAnsi="Times New Roman"/>
          <w:sz w:val="28"/>
          <w:szCs w:val="28"/>
          <w:highlight w:val="yellow"/>
        </w:rPr>
      </w:pPr>
    </w:p>
    <w:p w:rsidR="00F148D9" w:rsidRDefault="006D3BD5" w:rsidP="005F51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E744C" w:rsidRPr="006646D6">
        <w:rPr>
          <w:rFonts w:ascii="Times New Roman" w:hAnsi="Times New Roman"/>
          <w:b/>
          <w:sz w:val="28"/>
          <w:szCs w:val="28"/>
        </w:rPr>
        <w:t xml:space="preserve">. </w:t>
      </w:r>
      <w:r w:rsidR="005F51E9">
        <w:rPr>
          <w:rFonts w:ascii="Times New Roman" w:hAnsi="Times New Roman"/>
          <w:b/>
          <w:sz w:val="28"/>
          <w:szCs w:val="28"/>
        </w:rPr>
        <w:t xml:space="preserve">ОЦЕНКА </w:t>
      </w:r>
      <w:r w:rsidR="001E744C" w:rsidRPr="006646D6">
        <w:rPr>
          <w:rFonts w:ascii="Times New Roman" w:hAnsi="Times New Roman"/>
          <w:b/>
          <w:sz w:val="28"/>
          <w:szCs w:val="28"/>
        </w:rPr>
        <w:t>КАЧЕСТВ</w:t>
      </w:r>
      <w:r w:rsidR="005F51E9">
        <w:rPr>
          <w:rFonts w:ascii="Times New Roman" w:hAnsi="Times New Roman"/>
          <w:b/>
          <w:sz w:val="28"/>
          <w:szCs w:val="28"/>
        </w:rPr>
        <w:t>А</w:t>
      </w:r>
      <w:r w:rsidR="001E744C" w:rsidRPr="006646D6">
        <w:rPr>
          <w:rFonts w:ascii="Times New Roman" w:hAnsi="Times New Roman"/>
          <w:b/>
          <w:sz w:val="28"/>
          <w:szCs w:val="28"/>
        </w:rPr>
        <w:t xml:space="preserve"> КАДРОВОГО ОБЕСПЕЧЕНИЯ </w:t>
      </w:r>
    </w:p>
    <w:p w:rsidR="005F51E9" w:rsidRPr="00D16DB3" w:rsidRDefault="005F51E9" w:rsidP="005F51E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F51E9" w:rsidRDefault="005F51E9" w:rsidP="005F51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2018 года было принято преподавателей и концертмейстеров – 10 чел., в том числе с высшим образованием – 8 чел.,  со средним профессиональным образованием – 2 чел. В числе принятых 2 молодых специалиста. Уволено – 9 чел.</w:t>
      </w:r>
    </w:p>
    <w:p w:rsidR="005F51E9" w:rsidRDefault="005F51E9" w:rsidP="005F51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2018 года было аттестовано 5 чел., из них высшая квалификационная категория присвоена 1 чел., первая квалификационная категория – 4 чел. Из числа существующего контингента высшую квалификационную категорию имеют 25 человек, первую квалификационную категорию – 22 чел.</w:t>
      </w:r>
    </w:p>
    <w:p w:rsidR="005F51E9" w:rsidRPr="00CD01B8" w:rsidRDefault="005F51E9" w:rsidP="005F51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1B8">
        <w:rPr>
          <w:rFonts w:ascii="Times New Roman" w:hAnsi="Times New Roman" w:cs="Times New Roman"/>
          <w:sz w:val="28"/>
          <w:szCs w:val="28"/>
        </w:rPr>
        <w:t>Также в 2018 году в соответствии с</w:t>
      </w:r>
      <w:r w:rsidRPr="00CD01B8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Pr="00CD01B8">
        <w:rPr>
          <w:rFonts w:ascii="Times New Roman" w:hAnsi="Times New Roman" w:cs="Times New Roman"/>
          <w:sz w:val="28"/>
          <w:szCs w:val="28"/>
        </w:rPr>
        <w:t>ым</w:t>
      </w:r>
      <w:r w:rsidRPr="00CD01B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CD01B8">
        <w:rPr>
          <w:rFonts w:ascii="Times New Roman" w:hAnsi="Times New Roman" w:cs="Times New Roman"/>
          <w:sz w:val="28"/>
          <w:szCs w:val="28"/>
        </w:rPr>
        <w:t>ом</w:t>
      </w:r>
      <w:r w:rsidRPr="00CD01B8">
        <w:rPr>
          <w:rFonts w:ascii="Times New Roman" w:eastAsia="Times New Roman" w:hAnsi="Times New Roman" w:cs="Times New Roman"/>
          <w:sz w:val="28"/>
          <w:szCs w:val="28"/>
        </w:rPr>
        <w:t xml:space="preserve"> от 29.12.2012 №273-ФЗ «Об образовании в Российской Федерации», «Поряд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CD01B8">
        <w:rPr>
          <w:rFonts w:ascii="Times New Roman" w:eastAsia="Times New Roman" w:hAnsi="Times New Roman" w:cs="Times New Roman"/>
          <w:sz w:val="28"/>
          <w:szCs w:val="28"/>
        </w:rPr>
        <w:t xml:space="preserve"> проведения аттестации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01B8">
        <w:rPr>
          <w:rFonts w:ascii="Times New Roman" w:hAnsi="Times New Roman" w:cs="Times New Roman"/>
          <w:sz w:val="28"/>
          <w:szCs w:val="28"/>
        </w:rPr>
        <w:t xml:space="preserve"> аттестационной комиссией МБУ ДО «ДШИ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01B8">
        <w:rPr>
          <w:rFonts w:ascii="Times New Roman" w:hAnsi="Times New Roman" w:cs="Times New Roman"/>
          <w:sz w:val="28"/>
          <w:szCs w:val="28"/>
        </w:rPr>
        <w:t xml:space="preserve"> 1» г</w:t>
      </w:r>
      <w:proofErr w:type="gramStart"/>
      <w:r w:rsidRPr="00CD01B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D01B8">
        <w:rPr>
          <w:rFonts w:ascii="Times New Roman" w:hAnsi="Times New Roman" w:cs="Times New Roman"/>
          <w:sz w:val="28"/>
          <w:szCs w:val="28"/>
        </w:rPr>
        <w:t>ипецка</w:t>
      </w:r>
      <w:r w:rsidRPr="00CD0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1B8">
        <w:rPr>
          <w:rFonts w:ascii="Times New Roman" w:hAnsi="Times New Roman" w:cs="Times New Roman"/>
          <w:sz w:val="28"/>
          <w:szCs w:val="28"/>
        </w:rPr>
        <w:t xml:space="preserve">была проведена аттестация </w:t>
      </w:r>
      <w:r w:rsidRPr="00CD01B8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 в целях подтверждения соответствия занимаемой должности</w:t>
      </w:r>
      <w:r w:rsidRPr="00CD01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D01B8">
        <w:rPr>
          <w:rFonts w:ascii="Times New Roman" w:hAnsi="Times New Roman" w:cs="Times New Roman"/>
          <w:sz w:val="28"/>
          <w:szCs w:val="28"/>
        </w:rPr>
        <w:t xml:space="preserve">Признаны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1B8">
        <w:rPr>
          <w:rFonts w:ascii="Times New Roman" w:hAnsi="Times New Roman" w:cs="Times New Roman"/>
          <w:sz w:val="28"/>
          <w:szCs w:val="28"/>
        </w:rPr>
        <w:t xml:space="preserve">соответствующими занимаемой должности </w:t>
      </w:r>
      <w:r w:rsidRPr="00CD0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1B8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человек.</w:t>
      </w:r>
      <w:proofErr w:type="gramEnd"/>
    </w:p>
    <w:p w:rsidR="005F51E9" w:rsidRPr="00941E9B" w:rsidRDefault="005F51E9" w:rsidP="005F51E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1E9B">
        <w:rPr>
          <w:rFonts w:ascii="Times New Roman" w:hAnsi="Times New Roman"/>
          <w:sz w:val="28"/>
          <w:szCs w:val="28"/>
        </w:rPr>
        <w:t xml:space="preserve">В течение 2018 года 25 работников </w:t>
      </w:r>
      <w:proofErr w:type="gramStart"/>
      <w:r w:rsidRPr="00941E9B">
        <w:rPr>
          <w:rFonts w:ascii="Times New Roman" w:hAnsi="Times New Roman"/>
          <w:sz w:val="28"/>
          <w:szCs w:val="28"/>
        </w:rPr>
        <w:t>награждены</w:t>
      </w:r>
      <w:proofErr w:type="gramEnd"/>
      <w:r w:rsidRPr="00941E9B">
        <w:rPr>
          <w:rFonts w:ascii="Times New Roman" w:hAnsi="Times New Roman"/>
          <w:sz w:val="28"/>
          <w:szCs w:val="28"/>
        </w:rPr>
        <w:t xml:space="preserve"> областным и городскими наградами.</w:t>
      </w:r>
    </w:p>
    <w:p w:rsidR="005F51E9" w:rsidRPr="00941E9B" w:rsidRDefault="005F51E9" w:rsidP="005F51E9">
      <w:pPr>
        <w:ind w:firstLine="708"/>
        <w:rPr>
          <w:rFonts w:ascii="Times New Roman" w:hAnsi="Times New Roman"/>
          <w:sz w:val="28"/>
          <w:szCs w:val="28"/>
        </w:rPr>
      </w:pPr>
      <w:r w:rsidRPr="00941E9B">
        <w:rPr>
          <w:rFonts w:ascii="Times New Roman" w:hAnsi="Times New Roman"/>
          <w:sz w:val="28"/>
          <w:szCs w:val="28"/>
        </w:rPr>
        <w:t>В 2018 году прошли курсы повышения квалификации 27 человек.</w:t>
      </w:r>
    </w:p>
    <w:p w:rsidR="005F51E9" w:rsidRDefault="005F51E9" w:rsidP="005F51E9">
      <w:pPr>
        <w:jc w:val="center"/>
        <w:rPr>
          <w:rFonts w:ascii="Times New Roman" w:hAnsi="Times New Roman"/>
        </w:rPr>
      </w:pPr>
    </w:p>
    <w:p w:rsidR="00F1391A" w:rsidRPr="00CE515E" w:rsidRDefault="00F1391A" w:rsidP="000A1ADB">
      <w:pPr>
        <w:jc w:val="center"/>
        <w:rPr>
          <w:rFonts w:ascii="Times New Roman" w:hAnsi="Times New Roman" w:cs="Times New Roman"/>
          <w:b/>
        </w:rPr>
      </w:pPr>
      <w:r w:rsidRPr="00CE515E">
        <w:rPr>
          <w:rFonts w:ascii="Times New Roman" w:hAnsi="Times New Roman" w:cs="Times New Roman"/>
          <w:b/>
        </w:rPr>
        <w:t xml:space="preserve"> Формы работы с кадрами</w:t>
      </w:r>
      <w:r w:rsidR="00C63781" w:rsidRPr="00CE515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101"/>
        <w:gridCol w:w="6291"/>
        <w:gridCol w:w="3697"/>
        <w:gridCol w:w="3697"/>
      </w:tblGrid>
      <w:tr w:rsidR="00F1391A" w:rsidRPr="00CE515E" w:rsidTr="00F1391A">
        <w:tc>
          <w:tcPr>
            <w:tcW w:w="1101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E515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E515E">
              <w:rPr>
                <w:rFonts w:ascii="Times New Roman" w:hAnsi="Times New Roman" w:cs="Times New Roman"/>
              </w:rPr>
              <w:t>/</w:t>
            </w:r>
            <w:proofErr w:type="spellStart"/>
            <w:r w:rsidRPr="00CE515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291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697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Содержание (тема)</w:t>
            </w:r>
          </w:p>
        </w:tc>
        <w:tc>
          <w:tcPr>
            <w:tcW w:w="3697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</w:rPr>
            </w:pPr>
            <w:r w:rsidRPr="00CE515E">
              <w:rPr>
                <w:rFonts w:ascii="Times New Roman" w:hAnsi="Times New Roman" w:cs="Times New Roman"/>
              </w:rPr>
              <w:t>Периодичность</w:t>
            </w:r>
          </w:p>
        </w:tc>
      </w:tr>
      <w:tr w:rsidR="00F1391A" w:rsidRPr="00CE515E" w:rsidTr="00F1391A">
        <w:tc>
          <w:tcPr>
            <w:tcW w:w="1101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F1391A" w:rsidRPr="00CE515E" w:rsidRDefault="00F1391A" w:rsidP="00107A9A">
            <w:pPr>
              <w:pStyle w:val="Default"/>
              <w:jc w:val="both"/>
            </w:pPr>
            <w:r w:rsidRPr="00CE515E">
              <w:t xml:space="preserve">Утверждение </w:t>
            </w:r>
            <w:r w:rsidR="00107A9A" w:rsidRPr="00CE515E">
              <w:t xml:space="preserve">педагогической </w:t>
            </w:r>
            <w:r w:rsidRPr="00CE515E">
              <w:t>нагрузки преподавателей, тарификация (в том числе предварительная тарификация</w:t>
            </w:r>
            <w:r w:rsidR="00956700" w:rsidRPr="00CE515E">
              <w:t>)</w:t>
            </w:r>
            <w:r w:rsidRPr="00CE515E">
              <w:t xml:space="preserve">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1391A" w:rsidRPr="00CE515E" w:rsidRDefault="00115CDD" w:rsidP="00CE515E">
            <w:pPr>
              <w:pStyle w:val="Default"/>
              <w:jc w:val="both"/>
            </w:pPr>
            <w:r w:rsidRPr="00CE515E">
              <w:lastRenderedPageBreak/>
              <w:t xml:space="preserve">Планирование и утверждение объёма учебно-воспитательной </w:t>
            </w:r>
            <w:r w:rsidRPr="00CE515E">
              <w:lastRenderedPageBreak/>
              <w:t xml:space="preserve">работы преподавателя на предстоящий учебный год. </w:t>
            </w:r>
          </w:p>
        </w:tc>
        <w:tc>
          <w:tcPr>
            <w:tcW w:w="3697" w:type="dxa"/>
          </w:tcPr>
          <w:p w:rsidR="00F1391A" w:rsidRPr="00CE515E" w:rsidRDefault="0095670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учебный год</w:t>
            </w:r>
          </w:p>
        </w:tc>
      </w:tr>
      <w:tr w:rsidR="00F1391A" w:rsidRPr="00CE515E" w:rsidTr="00F1391A">
        <w:tc>
          <w:tcPr>
            <w:tcW w:w="1101" w:type="dxa"/>
          </w:tcPr>
          <w:p w:rsidR="00F1391A" w:rsidRPr="00CE515E" w:rsidRDefault="0095670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291" w:type="dxa"/>
          </w:tcPr>
          <w:p w:rsidR="00F1391A" w:rsidRPr="00CE515E" w:rsidRDefault="00F1391A" w:rsidP="00F1391A">
            <w:pPr>
              <w:pStyle w:val="Default"/>
              <w:jc w:val="center"/>
            </w:pPr>
            <w:r w:rsidRPr="00CE515E">
              <w:t>Утверждение расписаний занятий (</w:t>
            </w:r>
            <w:proofErr w:type="gramStart"/>
            <w:r w:rsidRPr="00CE515E">
              <w:t>групповые</w:t>
            </w:r>
            <w:proofErr w:type="gramEnd"/>
            <w:r w:rsidRPr="00CE515E">
              <w:t xml:space="preserve">, индивидуальные).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Собеседование по вопросам: </w:t>
            </w:r>
          </w:p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 составление расписания занятий, максимально удобное учащимся; </w:t>
            </w:r>
          </w:p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 расписание кабинетов; </w:t>
            </w:r>
          </w:p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> рациональное распределение недельной учебной нагрузки учащихся.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1391A" w:rsidRPr="00CE515E" w:rsidRDefault="00A56A5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5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F1391A" w:rsidRPr="00CE515E" w:rsidTr="00F1391A">
        <w:tc>
          <w:tcPr>
            <w:tcW w:w="1101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Инструктаж молодых специалистов и вновь принятых на работу преподавателей о ведении школьной документации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Ведение школьной документации.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1391A" w:rsidRPr="00CE515E" w:rsidRDefault="00A56A5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5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F1391A" w:rsidRPr="00CE515E" w:rsidTr="00F1391A">
        <w:tc>
          <w:tcPr>
            <w:tcW w:w="1101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Инструктаж по охране труда на рабочем месте (в том числе вводный, первичный инструктаж).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59"/>
              <w:gridCol w:w="222"/>
            </w:tblGrid>
            <w:tr w:rsidR="00115CDD" w:rsidRPr="00CE515E">
              <w:trPr>
                <w:trHeight w:val="703"/>
              </w:trPr>
              <w:tc>
                <w:tcPr>
                  <w:tcW w:w="0" w:type="auto"/>
                </w:tcPr>
                <w:p w:rsidR="00115CDD" w:rsidRPr="00CE515E" w:rsidRDefault="00115CDD" w:rsidP="00115C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515E">
                    <w:rPr>
                      <w:rFonts w:ascii="Symbol" w:hAnsi="Symbol"/>
                      <w:color w:val="000000"/>
                      <w:sz w:val="24"/>
                      <w:szCs w:val="24"/>
                    </w:rPr>
                    <w:t></w:t>
                  </w:r>
                  <w:r w:rsidRPr="00CE515E">
                    <w:rPr>
                      <w:rFonts w:ascii="Symbol" w:hAnsi="Symbol"/>
                      <w:color w:val="000000"/>
                      <w:sz w:val="24"/>
                      <w:szCs w:val="24"/>
                    </w:rPr>
                    <w:t></w:t>
                  </w:r>
                  <w:r w:rsidRPr="00CE51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работы по охране труда в учреждении. </w:t>
                  </w:r>
                </w:p>
                <w:p w:rsidR="00115CDD" w:rsidRPr="00CE515E" w:rsidRDefault="00107A9A" w:rsidP="00115C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51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r w:rsidR="00115CDD" w:rsidRPr="00CE51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Основные положения законодательства об охране труда. </w:t>
                  </w:r>
                </w:p>
                <w:p w:rsidR="00107A9A" w:rsidRPr="00CE515E" w:rsidRDefault="00107A9A" w:rsidP="00115CDD">
                  <w:pPr>
                    <w:pStyle w:val="Default"/>
                    <w:rPr>
                      <w:rFonts w:cstheme="minorBidi"/>
                    </w:rPr>
                  </w:pPr>
                  <w:r w:rsidRPr="00CE515E">
                    <w:rPr>
                      <w:rFonts w:cstheme="minorBidi"/>
                    </w:rPr>
                    <w:t xml:space="preserve">- </w:t>
                  </w:r>
                  <w:r w:rsidR="00115CDD" w:rsidRPr="00CE515E">
                    <w:rPr>
                      <w:rFonts w:cstheme="minorBidi"/>
                    </w:rPr>
                    <w:t>Правила внутреннего распоря</w:t>
                  </w:r>
                  <w:r w:rsidRPr="00CE515E">
                    <w:rPr>
                      <w:rFonts w:cstheme="minorBidi"/>
                    </w:rPr>
                    <w:t>дка</w:t>
                  </w:r>
                  <w:r w:rsidR="00115CDD" w:rsidRPr="00CE515E">
                    <w:rPr>
                      <w:rFonts w:cstheme="minorBidi"/>
                    </w:rPr>
                    <w:t xml:space="preserve">. </w:t>
                  </w:r>
                </w:p>
                <w:p w:rsidR="00115CDD" w:rsidRPr="00CE515E" w:rsidRDefault="00107A9A" w:rsidP="00115CDD">
                  <w:pPr>
                    <w:pStyle w:val="Default"/>
                    <w:rPr>
                      <w:rFonts w:cstheme="minorBidi"/>
                    </w:rPr>
                  </w:pPr>
                  <w:r w:rsidRPr="00CE515E">
                    <w:rPr>
                      <w:rFonts w:cstheme="minorBidi"/>
                    </w:rPr>
                    <w:t>-</w:t>
                  </w:r>
                  <w:r w:rsidR="00115CDD" w:rsidRPr="00CE515E">
                    <w:rPr>
                      <w:rFonts w:cstheme="minorBidi"/>
                    </w:rPr>
                    <w:t xml:space="preserve"> </w:t>
                  </w:r>
                  <w:r w:rsidR="00115CDD" w:rsidRPr="00CE515E">
                    <w:t xml:space="preserve">Основные требования производственной санитарии и личной гигиены. </w:t>
                  </w:r>
                </w:p>
                <w:p w:rsidR="00115CDD" w:rsidRPr="00CE515E" w:rsidRDefault="00107A9A" w:rsidP="00115CDD">
                  <w:pPr>
                    <w:pStyle w:val="Default"/>
                  </w:pPr>
                  <w:r w:rsidRPr="00CE515E">
                    <w:t>-</w:t>
                  </w:r>
                  <w:r w:rsidR="00115CDD" w:rsidRPr="00CE515E">
                    <w:t xml:space="preserve">Пожарная безопасность. </w:t>
                  </w:r>
                </w:p>
                <w:p w:rsidR="00115CDD" w:rsidRPr="00CE515E" w:rsidRDefault="00107A9A" w:rsidP="00115CDD">
                  <w:pPr>
                    <w:pStyle w:val="Default"/>
                  </w:pPr>
                  <w:r w:rsidRPr="00CE515E">
                    <w:t xml:space="preserve">- </w:t>
                  </w:r>
                  <w:r w:rsidR="00115CDD" w:rsidRPr="00CE515E">
                    <w:t xml:space="preserve">Основы </w:t>
                  </w:r>
                  <w:proofErr w:type="spellStart"/>
                  <w:r w:rsidR="00115CDD" w:rsidRPr="00CE515E">
                    <w:t>электробезопасности</w:t>
                  </w:r>
                  <w:proofErr w:type="spellEnd"/>
                  <w:r w:rsidR="00115CDD" w:rsidRPr="00CE515E">
                    <w:t xml:space="preserve">. </w:t>
                  </w:r>
                </w:p>
                <w:p w:rsidR="00115CDD" w:rsidRPr="00CE515E" w:rsidRDefault="00115CDD" w:rsidP="00115C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15CDD" w:rsidRPr="00CE515E" w:rsidRDefault="00115CDD" w:rsidP="00115C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115CDD" w:rsidRPr="00CE515E" w:rsidRDefault="00115CDD" w:rsidP="00115C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1391A" w:rsidRPr="00CE515E" w:rsidRDefault="00A56A5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15E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proofErr w:type="gramEnd"/>
            <w:r w:rsidRPr="00CE515E">
              <w:rPr>
                <w:rFonts w:ascii="Times New Roman" w:hAnsi="Times New Roman" w:cs="Times New Roman"/>
                <w:sz w:val="24"/>
                <w:szCs w:val="24"/>
              </w:rPr>
              <w:t xml:space="preserve"> – перед приёмом на работу. Остальные виды инструктажа – 1 раз в год.</w:t>
            </w:r>
          </w:p>
        </w:tc>
      </w:tr>
      <w:tr w:rsidR="00F1391A" w:rsidRPr="00CE515E" w:rsidTr="00F1391A">
        <w:tc>
          <w:tcPr>
            <w:tcW w:w="1101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Доклады заместителя директора по учебно-воспитательной работе на педагогических советах.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15CDD" w:rsidRPr="00CE515E" w:rsidRDefault="00CE515E" w:rsidP="00107A9A">
            <w:pPr>
              <w:pStyle w:val="Default"/>
              <w:jc w:val="both"/>
            </w:pPr>
            <w:r>
              <w:t xml:space="preserve">-  </w:t>
            </w:r>
            <w:r w:rsidR="00115CDD" w:rsidRPr="00CE515E">
              <w:t>Отчет о качестве</w:t>
            </w:r>
            <w:r>
              <w:t>,</w:t>
            </w:r>
            <w:r w:rsidR="00115CDD" w:rsidRPr="00CE515E">
              <w:t xml:space="preserve"> успеваемости, </w:t>
            </w:r>
            <w:r w:rsidR="00107A9A" w:rsidRPr="00CE515E">
              <w:t>п</w:t>
            </w:r>
            <w:r w:rsidR="00115CDD" w:rsidRPr="00CE515E">
              <w:t xml:space="preserve">осещаемости. Решение текущих вопросов. </w:t>
            </w:r>
          </w:p>
          <w:p w:rsidR="00115CDD" w:rsidRPr="00CE515E" w:rsidRDefault="00CE515E" w:rsidP="00107A9A">
            <w:pPr>
              <w:pStyle w:val="Default"/>
              <w:jc w:val="both"/>
            </w:pPr>
            <w:r>
              <w:t xml:space="preserve">-   </w:t>
            </w:r>
            <w:r w:rsidR="00115CDD" w:rsidRPr="00CE515E">
              <w:t xml:space="preserve">Работа с родителями </w:t>
            </w:r>
            <w:r w:rsidR="00115CDD" w:rsidRPr="00CE515E">
              <w:lastRenderedPageBreak/>
              <w:t xml:space="preserve">учащихся. </w:t>
            </w:r>
          </w:p>
          <w:p w:rsidR="00115CDD" w:rsidRPr="00CE515E" w:rsidRDefault="00CE515E" w:rsidP="00107A9A">
            <w:pPr>
              <w:pStyle w:val="Default"/>
              <w:jc w:val="both"/>
            </w:pPr>
            <w:r>
              <w:t xml:space="preserve">- </w:t>
            </w:r>
            <w:r w:rsidR="00115CDD" w:rsidRPr="00CE515E">
              <w:t xml:space="preserve">Участие в конкурсных мероприятиях. </w:t>
            </w:r>
          </w:p>
          <w:p w:rsidR="00115CDD" w:rsidRPr="00CE515E" w:rsidRDefault="00CE515E" w:rsidP="00107A9A">
            <w:pPr>
              <w:pStyle w:val="Default"/>
              <w:jc w:val="both"/>
            </w:pPr>
            <w:r>
              <w:t xml:space="preserve">- </w:t>
            </w:r>
            <w:r w:rsidR="00107A9A" w:rsidRPr="00CE515E">
              <w:t>Концертная</w:t>
            </w:r>
            <w:r w:rsidR="00115CDD" w:rsidRPr="00CE515E">
              <w:t xml:space="preserve"> деятельность школы. </w:t>
            </w:r>
          </w:p>
          <w:p w:rsidR="00F1391A" w:rsidRPr="00CE515E" w:rsidRDefault="00F1391A" w:rsidP="0010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1391A" w:rsidRPr="00CE515E" w:rsidRDefault="00A56A5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раза в год</w:t>
            </w:r>
          </w:p>
        </w:tc>
      </w:tr>
      <w:tr w:rsidR="00F1391A" w:rsidRPr="00CE515E" w:rsidTr="00F1391A">
        <w:tc>
          <w:tcPr>
            <w:tcW w:w="1101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Совещание при директоре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Планирование, обсуждение, анализ работы школы по всем направлениям деятельности.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1391A" w:rsidRPr="00CE515E" w:rsidRDefault="00A56A5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5E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F1391A" w:rsidRPr="00CE515E" w:rsidTr="00F1391A">
        <w:tc>
          <w:tcPr>
            <w:tcW w:w="1101" w:type="dxa"/>
          </w:tcPr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115CDD" w:rsidRPr="00CE515E" w:rsidRDefault="00115CDD" w:rsidP="00115CDD">
            <w:pPr>
              <w:pStyle w:val="Default"/>
              <w:jc w:val="center"/>
            </w:pPr>
            <w:r w:rsidRPr="00CE515E">
              <w:t xml:space="preserve">Консультации, беседы с преподавателями директора и заместителей по учебно-воспитательной работе. </w:t>
            </w:r>
          </w:p>
          <w:p w:rsidR="00F1391A" w:rsidRPr="00CE515E" w:rsidRDefault="00F1391A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15CDD" w:rsidRPr="00CE515E" w:rsidRDefault="00115CDD" w:rsidP="00107A9A">
            <w:pPr>
              <w:pStyle w:val="Default"/>
              <w:jc w:val="both"/>
              <w:rPr>
                <w:rFonts w:cstheme="minorBidi"/>
              </w:rPr>
            </w:pPr>
            <w:r w:rsidRPr="00CE515E">
              <w:rPr>
                <w:rFonts w:cstheme="minorBidi"/>
              </w:rPr>
              <w:t xml:space="preserve">Вопросы аттестации педагогических кадров. </w:t>
            </w:r>
          </w:p>
          <w:p w:rsidR="00115CDD" w:rsidRPr="00CE515E" w:rsidRDefault="00107A9A" w:rsidP="00107A9A">
            <w:pPr>
              <w:pStyle w:val="Default"/>
              <w:jc w:val="both"/>
            </w:pPr>
            <w:r w:rsidRPr="00CE515E">
              <w:t xml:space="preserve">- </w:t>
            </w:r>
            <w:r w:rsidR="00115CDD" w:rsidRPr="00CE515E">
              <w:t xml:space="preserve">Составление творческих характеристик, творческих отчётов. </w:t>
            </w:r>
          </w:p>
          <w:p w:rsidR="00115CDD" w:rsidRPr="00CE515E" w:rsidRDefault="00107A9A" w:rsidP="00107A9A">
            <w:pPr>
              <w:pStyle w:val="Default"/>
              <w:jc w:val="both"/>
            </w:pPr>
            <w:r w:rsidRPr="00CE515E">
              <w:t xml:space="preserve">- </w:t>
            </w:r>
            <w:r w:rsidR="00115CDD" w:rsidRPr="00CE515E">
              <w:t xml:space="preserve">Вопросы организации учебно-воспитательного процесса. </w:t>
            </w:r>
          </w:p>
          <w:p w:rsidR="00115CDD" w:rsidRPr="00CE515E" w:rsidRDefault="00107A9A" w:rsidP="00107A9A">
            <w:pPr>
              <w:pStyle w:val="Default"/>
              <w:jc w:val="both"/>
            </w:pPr>
            <w:r w:rsidRPr="00CE515E">
              <w:t xml:space="preserve">- </w:t>
            </w:r>
            <w:r w:rsidR="00115CDD" w:rsidRPr="00CE515E">
              <w:t xml:space="preserve">Движение контингента. </w:t>
            </w:r>
          </w:p>
          <w:p w:rsidR="00115CDD" w:rsidRPr="00CE515E" w:rsidRDefault="00107A9A" w:rsidP="00107A9A">
            <w:pPr>
              <w:pStyle w:val="Default"/>
              <w:jc w:val="both"/>
            </w:pPr>
            <w:r w:rsidRPr="00CE515E">
              <w:t xml:space="preserve">- </w:t>
            </w:r>
            <w:r w:rsidR="00115CDD" w:rsidRPr="00CE515E">
              <w:t xml:space="preserve">Работа со школьной документацией. </w:t>
            </w:r>
          </w:p>
          <w:p w:rsidR="00115CDD" w:rsidRPr="00CE515E" w:rsidRDefault="00107A9A" w:rsidP="00107A9A">
            <w:pPr>
              <w:pStyle w:val="Default"/>
              <w:jc w:val="both"/>
            </w:pPr>
            <w:r w:rsidRPr="00CE515E">
              <w:t xml:space="preserve">- </w:t>
            </w:r>
            <w:r w:rsidR="00115CDD" w:rsidRPr="00CE515E">
              <w:t>Методическая работа преподавателей.</w:t>
            </w:r>
          </w:p>
          <w:p w:rsidR="00115CDD" w:rsidRPr="00CE515E" w:rsidRDefault="00107A9A" w:rsidP="00107A9A">
            <w:pPr>
              <w:pStyle w:val="Default"/>
              <w:jc w:val="both"/>
              <w:rPr>
                <w:rFonts w:cstheme="minorBidi"/>
              </w:rPr>
            </w:pPr>
            <w:r w:rsidRPr="00CE515E">
              <w:rPr>
                <w:rFonts w:cstheme="minorBidi"/>
              </w:rPr>
              <w:t xml:space="preserve">- </w:t>
            </w:r>
            <w:r w:rsidR="00115CDD" w:rsidRPr="00CE515E">
              <w:rPr>
                <w:rFonts w:cstheme="minorBidi"/>
              </w:rPr>
              <w:t xml:space="preserve">Вопросы изменения педагогической нагрузки. </w:t>
            </w:r>
          </w:p>
          <w:p w:rsidR="00115CDD" w:rsidRPr="00CE515E" w:rsidRDefault="00107A9A" w:rsidP="00107A9A">
            <w:pPr>
              <w:pStyle w:val="Default"/>
              <w:jc w:val="both"/>
              <w:rPr>
                <w:rFonts w:cstheme="minorBidi"/>
              </w:rPr>
            </w:pPr>
            <w:r w:rsidRPr="00CE515E">
              <w:rPr>
                <w:rFonts w:cstheme="minorBidi"/>
              </w:rPr>
              <w:t xml:space="preserve">- </w:t>
            </w:r>
            <w:r w:rsidR="00115CDD" w:rsidRPr="00CE515E">
              <w:rPr>
                <w:rFonts w:cstheme="minorBidi"/>
              </w:rPr>
              <w:t xml:space="preserve">Личные вопросы. </w:t>
            </w:r>
          </w:p>
          <w:p w:rsidR="00115CDD" w:rsidRPr="00CE515E" w:rsidRDefault="00107A9A" w:rsidP="00107A9A">
            <w:pPr>
              <w:pStyle w:val="Default"/>
              <w:jc w:val="both"/>
            </w:pPr>
            <w:r w:rsidRPr="00CE515E">
              <w:rPr>
                <w:rFonts w:cstheme="minorBidi"/>
              </w:rPr>
              <w:t xml:space="preserve">- </w:t>
            </w:r>
            <w:r w:rsidR="00115CDD" w:rsidRPr="00CE515E">
              <w:rPr>
                <w:rFonts w:cstheme="minorBidi"/>
              </w:rPr>
              <w:t>Организация и проведение концертов, общешкольных классных мероприятий</w:t>
            </w:r>
            <w:r w:rsidR="00115CDD" w:rsidRPr="00CE515E">
              <w:t xml:space="preserve"> </w:t>
            </w:r>
          </w:p>
          <w:p w:rsidR="00F1391A" w:rsidRPr="00CE515E" w:rsidRDefault="00F1391A" w:rsidP="0010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1391A" w:rsidRPr="00CE515E" w:rsidRDefault="00A56A5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5E">
              <w:rPr>
                <w:rFonts w:ascii="Times New Roman" w:hAnsi="Times New Roman" w:cs="Times New Roman"/>
                <w:sz w:val="24"/>
                <w:szCs w:val="24"/>
              </w:rPr>
              <w:t>По мере надобности</w:t>
            </w:r>
          </w:p>
        </w:tc>
      </w:tr>
      <w:tr w:rsidR="00A56A50" w:rsidRPr="00107A9A" w:rsidTr="00F1391A">
        <w:tc>
          <w:tcPr>
            <w:tcW w:w="1101" w:type="dxa"/>
          </w:tcPr>
          <w:p w:rsidR="00A56A50" w:rsidRPr="00CE515E" w:rsidRDefault="00A56A5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A56A50" w:rsidRPr="00CE515E" w:rsidRDefault="00A56A50" w:rsidP="00115CDD">
            <w:pPr>
              <w:pStyle w:val="Default"/>
              <w:jc w:val="center"/>
            </w:pPr>
            <w:r w:rsidRPr="00CE515E">
              <w:t xml:space="preserve">Консультации, беседы с преподавателями директора школы. </w:t>
            </w:r>
          </w:p>
          <w:p w:rsidR="00A56A50" w:rsidRPr="00CE515E" w:rsidRDefault="00A56A50" w:rsidP="000A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6A50" w:rsidRPr="00CE515E" w:rsidRDefault="00A56A50" w:rsidP="00107A9A">
            <w:pPr>
              <w:pStyle w:val="Default"/>
              <w:jc w:val="both"/>
            </w:pPr>
            <w:r w:rsidRPr="00CE515E">
              <w:t xml:space="preserve">По всем вопросам жизнедеятельности школы. </w:t>
            </w:r>
          </w:p>
          <w:p w:rsidR="00A56A50" w:rsidRPr="00CE515E" w:rsidRDefault="00A56A50" w:rsidP="00107A9A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A56A50" w:rsidRPr="00CE515E" w:rsidRDefault="00A56A50" w:rsidP="00115CDD">
            <w:pPr>
              <w:pStyle w:val="Default"/>
              <w:jc w:val="center"/>
            </w:pPr>
          </w:p>
        </w:tc>
        <w:tc>
          <w:tcPr>
            <w:tcW w:w="3697" w:type="dxa"/>
          </w:tcPr>
          <w:p w:rsidR="00A56A50" w:rsidRPr="00107A9A" w:rsidRDefault="00A56A50" w:rsidP="00D1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5E">
              <w:rPr>
                <w:rFonts w:ascii="Times New Roman" w:hAnsi="Times New Roman" w:cs="Times New Roman"/>
                <w:sz w:val="24"/>
                <w:szCs w:val="24"/>
              </w:rPr>
              <w:t>По мере надобности</w:t>
            </w:r>
          </w:p>
        </w:tc>
      </w:tr>
    </w:tbl>
    <w:p w:rsidR="00115CDD" w:rsidRPr="00CE515E" w:rsidRDefault="00115CDD" w:rsidP="000A1ADB">
      <w:pPr>
        <w:jc w:val="center"/>
        <w:rPr>
          <w:rFonts w:ascii="Times New Roman" w:hAnsi="Times New Roman" w:cs="Times New Roman"/>
          <w:b/>
        </w:rPr>
      </w:pPr>
      <w:r w:rsidRPr="00CE515E">
        <w:rPr>
          <w:rFonts w:ascii="Times New Roman" w:hAnsi="Times New Roman" w:cs="Times New Roman"/>
          <w:b/>
        </w:rPr>
        <w:lastRenderedPageBreak/>
        <w:t>Социальная защищённость</w:t>
      </w:r>
    </w:p>
    <w:p w:rsidR="00115CDD" w:rsidRPr="00CE515E" w:rsidRDefault="00115CDD" w:rsidP="00115CDD">
      <w:pPr>
        <w:jc w:val="both"/>
        <w:rPr>
          <w:rFonts w:ascii="Times New Roman" w:hAnsi="Times New Roman" w:cs="Times New Roman"/>
          <w:sz w:val="28"/>
          <w:szCs w:val="28"/>
        </w:rPr>
      </w:pPr>
      <w:r w:rsidRPr="00CE515E">
        <w:rPr>
          <w:rFonts w:ascii="Times New Roman" w:hAnsi="Times New Roman" w:cs="Times New Roman"/>
          <w:sz w:val="28"/>
          <w:szCs w:val="28"/>
        </w:rPr>
        <w:t>Вопросы социальной защищённости контролирует администрация школы и профсоюзный комитет</w:t>
      </w:r>
    </w:p>
    <w:tbl>
      <w:tblPr>
        <w:tblStyle w:val="a3"/>
        <w:tblW w:w="0" w:type="auto"/>
        <w:tblLook w:val="04A0"/>
      </w:tblPr>
      <w:tblGrid>
        <w:gridCol w:w="1526"/>
        <w:gridCol w:w="8331"/>
        <w:gridCol w:w="4929"/>
      </w:tblGrid>
      <w:tr w:rsidR="00115CDD" w:rsidRPr="00CE515E" w:rsidTr="00115CDD">
        <w:tc>
          <w:tcPr>
            <w:tcW w:w="1526" w:type="dxa"/>
          </w:tcPr>
          <w:p w:rsidR="00115CDD" w:rsidRPr="00CE515E" w:rsidRDefault="00115CDD" w:rsidP="00115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15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51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51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51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31" w:type="dxa"/>
          </w:tcPr>
          <w:p w:rsidR="00115CDD" w:rsidRPr="00CE515E" w:rsidRDefault="00115CDD" w:rsidP="00115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15E">
              <w:rPr>
                <w:rFonts w:ascii="Times New Roman" w:hAnsi="Times New Roman" w:cs="Times New Roman"/>
                <w:sz w:val="28"/>
                <w:szCs w:val="28"/>
              </w:rPr>
              <w:t>Формы социальной защищённости</w:t>
            </w:r>
          </w:p>
        </w:tc>
        <w:tc>
          <w:tcPr>
            <w:tcW w:w="4929" w:type="dxa"/>
          </w:tcPr>
          <w:p w:rsidR="00115CDD" w:rsidRPr="00CE515E" w:rsidRDefault="00250D9D" w:rsidP="00115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15E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115CDD" w:rsidRPr="005F51E9" w:rsidTr="00115CDD">
        <w:tc>
          <w:tcPr>
            <w:tcW w:w="1526" w:type="dxa"/>
          </w:tcPr>
          <w:p w:rsidR="00115CDD" w:rsidRPr="005F51E9" w:rsidRDefault="00250D9D" w:rsidP="00115CD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1E9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8331" w:type="dxa"/>
          </w:tcPr>
          <w:p w:rsidR="00250D9D" w:rsidRPr="005F51E9" w:rsidRDefault="00250D9D" w:rsidP="00250D9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5F51E9">
              <w:rPr>
                <w:sz w:val="28"/>
                <w:szCs w:val="28"/>
                <w:highlight w:val="yellow"/>
              </w:rPr>
              <w:t xml:space="preserve">Ежегодный медицинский осмотр за счет средств работодателя для всех работников </w:t>
            </w:r>
          </w:p>
          <w:p w:rsidR="00115CDD" w:rsidRPr="005F51E9" w:rsidRDefault="00115CDD" w:rsidP="00115CD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29" w:type="dxa"/>
          </w:tcPr>
          <w:p w:rsidR="00115CDD" w:rsidRPr="005F51E9" w:rsidRDefault="001B08AF" w:rsidP="00115CD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1E9">
              <w:rPr>
                <w:rFonts w:ascii="Times New Roman" w:hAnsi="Times New Roman" w:cs="Times New Roman"/>
                <w:highlight w:val="yellow"/>
              </w:rPr>
              <w:t>87</w:t>
            </w:r>
          </w:p>
        </w:tc>
      </w:tr>
      <w:tr w:rsidR="00115CDD" w:rsidRPr="00CE515E" w:rsidTr="00115CDD">
        <w:tc>
          <w:tcPr>
            <w:tcW w:w="1526" w:type="dxa"/>
          </w:tcPr>
          <w:p w:rsidR="00115CDD" w:rsidRPr="005F51E9" w:rsidRDefault="00107A9A" w:rsidP="00115CD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1E9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8331" w:type="dxa"/>
          </w:tcPr>
          <w:p w:rsidR="00250D9D" w:rsidRPr="005F51E9" w:rsidRDefault="00250D9D" w:rsidP="00250D9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5F51E9">
              <w:rPr>
                <w:sz w:val="28"/>
                <w:szCs w:val="28"/>
                <w:highlight w:val="yellow"/>
              </w:rPr>
              <w:t xml:space="preserve">Материальная помощь работникам </w:t>
            </w:r>
          </w:p>
          <w:p w:rsidR="00115CDD" w:rsidRPr="005F51E9" w:rsidRDefault="00115CDD" w:rsidP="00115CD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29" w:type="dxa"/>
          </w:tcPr>
          <w:p w:rsidR="002E6041" w:rsidRPr="005F51E9" w:rsidRDefault="002E6041" w:rsidP="00115CD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E6041" w:rsidRPr="005F51E9" w:rsidRDefault="002E6041" w:rsidP="00115CD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5CDD" w:rsidRPr="00CE515E" w:rsidRDefault="00A60D3C" w:rsidP="00115CDD">
            <w:pPr>
              <w:jc w:val="both"/>
              <w:rPr>
                <w:rFonts w:ascii="Times New Roman" w:hAnsi="Times New Roman" w:cs="Times New Roman"/>
              </w:rPr>
            </w:pPr>
            <w:r w:rsidRPr="005F51E9">
              <w:rPr>
                <w:rFonts w:ascii="Times New Roman" w:hAnsi="Times New Roman" w:cs="Times New Roman"/>
                <w:highlight w:val="yellow"/>
              </w:rPr>
              <w:t>23</w:t>
            </w:r>
          </w:p>
        </w:tc>
      </w:tr>
    </w:tbl>
    <w:p w:rsidR="00115CDD" w:rsidRPr="00CE515E" w:rsidRDefault="00115CDD" w:rsidP="00115CDD">
      <w:pPr>
        <w:jc w:val="both"/>
        <w:rPr>
          <w:rFonts w:ascii="Times New Roman" w:hAnsi="Times New Roman" w:cs="Times New Roman"/>
        </w:rPr>
      </w:pPr>
    </w:p>
    <w:p w:rsidR="00250D9D" w:rsidRPr="00A60D3C" w:rsidRDefault="00250D9D" w:rsidP="00250D9D">
      <w:pPr>
        <w:pStyle w:val="Default"/>
        <w:rPr>
          <w:sz w:val="28"/>
          <w:szCs w:val="28"/>
        </w:rPr>
      </w:pPr>
      <w:r w:rsidRPr="00A60D3C">
        <w:rPr>
          <w:b/>
          <w:bCs/>
          <w:i/>
          <w:iCs/>
          <w:sz w:val="28"/>
          <w:szCs w:val="28"/>
        </w:rPr>
        <w:t xml:space="preserve">Выводы: </w:t>
      </w:r>
    </w:p>
    <w:p w:rsidR="00250D9D" w:rsidRDefault="00250D9D" w:rsidP="00250D9D">
      <w:pPr>
        <w:jc w:val="both"/>
        <w:rPr>
          <w:rFonts w:ascii="Times New Roman" w:hAnsi="Times New Roman" w:cs="Times New Roman"/>
          <w:sz w:val="28"/>
          <w:szCs w:val="28"/>
        </w:rPr>
      </w:pPr>
      <w:r w:rsidRPr="00A60D3C">
        <w:rPr>
          <w:rFonts w:ascii="Times New Roman" w:hAnsi="Times New Roman" w:cs="Times New Roman"/>
          <w:sz w:val="28"/>
          <w:szCs w:val="28"/>
        </w:rPr>
        <w:t xml:space="preserve">Учреждение располагает достаточным кадровым потенциалом, способным на </w:t>
      </w:r>
      <w:r w:rsidR="00107A9A" w:rsidRPr="00A60D3C">
        <w:rPr>
          <w:rFonts w:ascii="Times New Roman" w:hAnsi="Times New Roman" w:cs="Times New Roman"/>
          <w:sz w:val="28"/>
          <w:szCs w:val="28"/>
        </w:rPr>
        <w:t xml:space="preserve"> хорошем </w:t>
      </w:r>
      <w:r w:rsidRPr="00A60D3C">
        <w:rPr>
          <w:rFonts w:ascii="Times New Roman" w:hAnsi="Times New Roman" w:cs="Times New Roman"/>
          <w:sz w:val="28"/>
          <w:szCs w:val="28"/>
        </w:rPr>
        <w:t>уровне решать задачи по предоставлению образовательных услуг.</w:t>
      </w:r>
    </w:p>
    <w:p w:rsidR="00211B67" w:rsidRDefault="00211B67" w:rsidP="00250D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1E9" w:rsidRDefault="006D3BD5" w:rsidP="00250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50D9D" w:rsidRPr="001E74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744C" w:rsidRPr="001E744C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</w:t>
      </w:r>
      <w:r w:rsidR="002038E8" w:rsidRPr="001E74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50D9D" w:rsidRPr="001E744C" w:rsidRDefault="00250D9D" w:rsidP="00250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6.1. Охват учащихся по возрасту</w:t>
      </w:r>
      <w:r w:rsidR="00C3006F" w:rsidRPr="001E7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250D9D" w:rsidRPr="001E744C" w:rsidTr="00250D9D">
        <w:tc>
          <w:tcPr>
            <w:tcW w:w="2464" w:type="dxa"/>
            <w:vMerge w:val="restart"/>
          </w:tcPr>
          <w:p w:rsidR="00250D9D" w:rsidRPr="001E744C" w:rsidRDefault="00250D9D" w:rsidP="00250D9D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464" w:type="dxa"/>
            <w:vMerge w:val="restart"/>
          </w:tcPr>
          <w:p w:rsidR="00250D9D" w:rsidRPr="001E744C" w:rsidRDefault="00250D9D" w:rsidP="00250D9D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9858" w:type="dxa"/>
            <w:gridSpan w:val="4"/>
          </w:tcPr>
          <w:p w:rsidR="00250D9D" w:rsidRPr="001E744C" w:rsidRDefault="00250D9D" w:rsidP="00250D9D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250D9D" w:rsidRPr="001E744C" w:rsidTr="00250D9D">
        <w:tc>
          <w:tcPr>
            <w:tcW w:w="2464" w:type="dxa"/>
            <w:vMerge/>
          </w:tcPr>
          <w:p w:rsidR="00250D9D" w:rsidRPr="001E744C" w:rsidRDefault="00250D9D" w:rsidP="0025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250D9D" w:rsidRPr="001E744C" w:rsidRDefault="00250D9D" w:rsidP="0025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250D9D" w:rsidRPr="001E744C" w:rsidRDefault="00250D9D" w:rsidP="00B070DA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Детей дошкольного возраста (</w:t>
            </w:r>
            <w:r w:rsidR="00B070DA" w:rsidRPr="001E744C">
              <w:rPr>
                <w:rFonts w:ascii="Times New Roman" w:hAnsi="Times New Roman" w:cs="Times New Roman"/>
              </w:rPr>
              <w:t>5</w:t>
            </w:r>
            <w:r w:rsidRPr="001E744C">
              <w:rPr>
                <w:rFonts w:ascii="Times New Roman" w:hAnsi="Times New Roman" w:cs="Times New Roman"/>
              </w:rPr>
              <w:t>-</w:t>
            </w:r>
            <w:r w:rsidR="00B070DA" w:rsidRPr="001E744C">
              <w:rPr>
                <w:rFonts w:ascii="Times New Roman" w:hAnsi="Times New Roman" w:cs="Times New Roman"/>
              </w:rPr>
              <w:t>9</w:t>
            </w:r>
            <w:r w:rsidRPr="001E744C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464" w:type="dxa"/>
          </w:tcPr>
          <w:p w:rsidR="00250D9D" w:rsidRPr="001E744C" w:rsidRDefault="00250D9D" w:rsidP="00250D9D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 xml:space="preserve">Детей младшего школьного возраста </w:t>
            </w:r>
          </w:p>
          <w:p w:rsidR="00250D9D" w:rsidRPr="001E744C" w:rsidRDefault="00250D9D" w:rsidP="00B070DA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(</w:t>
            </w:r>
            <w:r w:rsidR="00B070DA" w:rsidRPr="001E744C">
              <w:rPr>
                <w:rFonts w:ascii="Times New Roman" w:hAnsi="Times New Roman" w:cs="Times New Roman"/>
              </w:rPr>
              <w:t>10</w:t>
            </w:r>
            <w:r w:rsidRPr="001E744C">
              <w:rPr>
                <w:rFonts w:ascii="Times New Roman" w:hAnsi="Times New Roman" w:cs="Times New Roman"/>
              </w:rPr>
              <w:t>-1</w:t>
            </w:r>
            <w:r w:rsidR="00B070DA" w:rsidRPr="001E744C">
              <w:rPr>
                <w:rFonts w:ascii="Times New Roman" w:hAnsi="Times New Roman" w:cs="Times New Roman"/>
              </w:rPr>
              <w:t>4</w:t>
            </w:r>
            <w:r w:rsidRPr="001E744C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465" w:type="dxa"/>
          </w:tcPr>
          <w:p w:rsidR="00250D9D" w:rsidRPr="001E744C" w:rsidRDefault="00250D9D" w:rsidP="00250D9D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 xml:space="preserve">Детей среднего школьного возраста </w:t>
            </w:r>
          </w:p>
          <w:p w:rsidR="00250D9D" w:rsidRPr="001E744C" w:rsidRDefault="00250D9D" w:rsidP="00B070DA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(1</w:t>
            </w:r>
            <w:r w:rsidR="00B070DA" w:rsidRPr="001E744C">
              <w:rPr>
                <w:rFonts w:ascii="Times New Roman" w:hAnsi="Times New Roman" w:cs="Times New Roman"/>
              </w:rPr>
              <w:t>5</w:t>
            </w:r>
            <w:r w:rsidRPr="001E744C">
              <w:rPr>
                <w:rFonts w:ascii="Times New Roman" w:hAnsi="Times New Roman" w:cs="Times New Roman"/>
              </w:rPr>
              <w:t>-1</w:t>
            </w:r>
            <w:r w:rsidR="00B070DA" w:rsidRPr="001E744C">
              <w:rPr>
                <w:rFonts w:ascii="Times New Roman" w:hAnsi="Times New Roman" w:cs="Times New Roman"/>
              </w:rPr>
              <w:t>7</w:t>
            </w:r>
            <w:r w:rsidRPr="001E744C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465" w:type="dxa"/>
          </w:tcPr>
          <w:p w:rsidR="00250D9D" w:rsidRPr="001E744C" w:rsidRDefault="00B070DA" w:rsidP="00250D9D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18 и старше</w:t>
            </w:r>
          </w:p>
        </w:tc>
      </w:tr>
      <w:tr w:rsidR="005F51E9" w:rsidRPr="001E744C" w:rsidTr="00250D9D">
        <w:tc>
          <w:tcPr>
            <w:tcW w:w="2464" w:type="dxa"/>
          </w:tcPr>
          <w:p w:rsidR="005F51E9" w:rsidRPr="001E744C" w:rsidRDefault="005F51E9" w:rsidP="006D3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31.12.2018</w:t>
            </w:r>
          </w:p>
        </w:tc>
        <w:tc>
          <w:tcPr>
            <w:tcW w:w="2464" w:type="dxa"/>
          </w:tcPr>
          <w:p w:rsidR="005F51E9" w:rsidRPr="001E744C" w:rsidRDefault="005F51E9" w:rsidP="006D3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2464" w:type="dxa"/>
          </w:tcPr>
          <w:p w:rsidR="005F51E9" w:rsidRPr="00482813" w:rsidRDefault="005F51E9" w:rsidP="006D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13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464" w:type="dxa"/>
          </w:tcPr>
          <w:p w:rsidR="005F51E9" w:rsidRPr="001E744C" w:rsidRDefault="005F51E9" w:rsidP="006D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813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2465" w:type="dxa"/>
          </w:tcPr>
          <w:p w:rsidR="005F51E9" w:rsidRPr="001E744C" w:rsidRDefault="005F51E9" w:rsidP="006D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8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65" w:type="dxa"/>
          </w:tcPr>
          <w:p w:rsidR="005F51E9" w:rsidRPr="00482813" w:rsidRDefault="005F51E9" w:rsidP="006D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82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51E9" w:rsidRDefault="005F51E9" w:rsidP="006D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1E9" w:rsidRPr="001E744C" w:rsidRDefault="005F51E9" w:rsidP="006D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D9D" w:rsidRPr="001E744C" w:rsidRDefault="00250D9D" w:rsidP="00250D9D">
      <w:pPr>
        <w:jc w:val="center"/>
        <w:rPr>
          <w:rFonts w:ascii="Times New Roman" w:hAnsi="Times New Roman" w:cs="Times New Roman"/>
        </w:rPr>
      </w:pPr>
    </w:p>
    <w:p w:rsidR="00107A9A" w:rsidRPr="001E744C" w:rsidRDefault="00107A9A" w:rsidP="00250D9D">
      <w:pPr>
        <w:jc w:val="center"/>
        <w:rPr>
          <w:rFonts w:ascii="Times New Roman" w:hAnsi="Times New Roman" w:cs="Times New Roman"/>
        </w:rPr>
      </w:pPr>
    </w:p>
    <w:p w:rsidR="00250D9D" w:rsidRPr="001E744C" w:rsidRDefault="00250D9D" w:rsidP="00250D9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44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6.</w:t>
      </w:r>
      <w:r w:rsidR="00A56A50" w:rsidRPr="001E744C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1E74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Охват учащихся по образовательным программам, направленным на работу с детьми с особыми потребностями в </w:t>
      </w:r>
      <w:proofErr w:type="spellStart"/>
      <w:r w:rsidRPr="001E744C">
        <w:rPr>
          <w:rFonts w:ascii="Times New Roman" w:hAnsi="Times New Roman" w:cs="Times New Roman"/>
          <w:b/>
          <w:bCs/>
          <w:iCs/>
          <w:sz w:val="24"/>
          <w:szCs w:val="24"/>
        </w:rPr>
        <w:t>образовании</w:t>
      </w:r>
      <w:proofErr w:type="gramStart"/>
      <w:r w:rsidRPr="001E744C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A34770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proofErr w:type="gramEnd"/>
      <w:r w:rsidR="00A34770">
        <w:rPr>
          <w:rFonts w:ascii="Times New Roman" w:hAnsi="Times New Roman" w:cs="Times New Roman"/>
          <w:b/>
          <w:bCs/>
          <w:iCs/>
          <w:sz w:val="24"/>
          <w:szCs w:val="24"/>
        </w:rPr>
        <w:t>Г.А</w:t>
      </w:r>
      <w:proofErr w:type="spellEnd"/>
      <w:r w:rsidR="00A3477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327"/>
        <w:gridCol w:w="1390"/>
        <w:gridCol w:w="1304"/>
        <w:gridCol w:w="1390"/>
        <w:gridCol w:w="1301"/>
        <w:gridCol w:w="1390"/>
        <w:gridCol w:w="1301"/>
        <w:gridCol w:w="1390"/>
        <w:gridCol w:w="1301"/>
        <w:gridCol w:w="1390"/>
        <w:gridCol w:w="1302"/>
      </w:tblGrid>
      <w:tr w:rsidR="00EC3AC8" w:rsidRPr="001E744C" w:rsidTr="00EC3AC8">
        <w:tc>
          <w:tcPr>
            <w:tcW w:w="1327" w:type="dxa"/>
            <w:vMerge w:val="restart"/>
          </w:tcPr>
          <w:p w:rsidR="00EC3AC8" w:rsidRPr="001E744C" w:rsidRDefault="00EC3AC8" w:rsidP="00115CDD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694" w:type="dxa"/>
            <w:gridSpan w:val="2"/>
            <w:vMerge w:val="restart"/>
          </w:tcPr>
          <w:p w:rsidR="00EC3AC8" w:rsidRPr="001E744C" w:rsidRDefault="00EC3AC8" w:rsidP="00115CDD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0765" w:type="dxa"/>
            <w:gridSpan w:val="8"/>
          </w:tcPr>
          <w:p w:rsidR="00EC3AC8" w:rsidRPr="001E744C" w:rsidRDefault="00EC3AC8" w:rsidP="00EC3AC8">
            <w:pPr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в том числе;</w:t>
            </w:r>
          </w:p>
        </w:tc>
      </w:tr>
      <w:tr w:rsidR="00EC3AC8" w:rsidRPr="001E744C" w:rsidTr="00033000">
        <w:trPr>
          <w:trHeight w:val="769"/>
        </w:trPr>
        <w:tc>
          <w:tcPr>
            <w:tcW w:w="1327" w:type="dxa"/>
            <w:vMerge/>
          </w:tcPr>
          <w:p w:rsidR="00EC3AC8" w:rsidRPr="001E744C" w:rsidRDefault="00EC3AC8" w:rsidP="00115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000000" w:themeColor="text1"/>
            </w:tcBorders>
          </w:tcPr>
          <w:p w:rsidR="00EC3AC8" w:rsidRPr="001E744C" w:rsidRDefault="00EC3AC8" w:rsidP="00115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000000" w:themeColor="text1"/>
            </w:tcBorders>
          </w:tcPr>
          <w:p w:rsidR="00EC3AC8" w:rsidRPr="001E744C" w:rsidRDefault="00EC3AC8" w:rsidP="00115CDD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Учащиеся с ограниченными возможностями здоровья</w:t>
            </w:r>
          </w:p>
        </w:tc>
        <w:tc>
          <w:tcPr>
            <w:tcW w:w="2691" w:type="dxa"/>
            <w:gridSpan w:val="2"/>
            <w:tcBorders>
              <w:bottom w:val="single" w:sz="4" w:space="0" w:color="000000" w:themeColor="text1"/>
            </w:tcBorders>
          </w:tcPr>
          <w:p w:rsidR="00EC3AC8" w:rsidRPr="001E744C" w:rsidRDefault="00EC3AC8" w:rsidP="00115CDD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Дети-сироты, оставшиеся без попечения родителей</w:t>
            </w:r>
          </w:p>
        </w:tc>
        <w:tc>
          <w:tcPr>
            <w:tcW w:w="2691" w:type="dxa"/>
            <w:gridSpan w:val="2"/>
            <w:tcBorders>
              <w:bottom w:val="single" w:sz="4" w:space="0" w:color="000000" w:themeColor="text1"/>
            </w:tcBorders>
          </w:tcPr>
          <w:p w:rsidR="00EC3AC8" w:rsidRPr="001E744C" w:rsidRDefault="00EC3AC8" w:rsidP="00115CDD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2692" w:type="dxa"/>
            <w:gridSpan w:val="2"/>
            <w:tcBorders>
              <w:bottom w:val="single" w:sz="4" w:space="0" w:color="000000" w:themeColor="text1"/>
            </w:tcBorders>
          </w:tcPr>
          <w:p w:rsidR="00EC3AC8" w:rsidRPr="001E744C" w:rsidRDefault="00EC3AC8" w:rsidP="00115CDD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Дети, попавшие в трудную жизненную ситуацию</w:t>
            </w:r>
          </w:p>
        </w:tc>
      </w:tr>
      <w:tr w:rsidR="00EC3AC8" w:rsidRPr="001E744C" w:rsidTr="00EC3AC8">
        <w:tc>
          <w:tcPr>
            <w:tcW w:w="1327" w:type="dxa"/>
            <w:vMerge/>
          </w:tcPr>
          <w:p w:rsidR="00EC3AC8" w:rsidRPr="001E744C" w:rsidRDefault="00EC3AC8" w:rsidP="00033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численность</w:t>
            </w:r>
          </w:p>
        </w:tc>
        <w:tc>
          <w:tcPr>
            <w:tcW w:w="1304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390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численность</w:t>
            </w:r>
          </w:p>
        </w:tc>
        <w:tc>
          <w:tcPr>
            <w:tcW w:w="1301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390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численность</w:t>
            </w:r>
          </w:p>
        </w:tc>
        <w:tc>
          <w:tcPr>
            <w:tcW w:w="1301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390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численность</w:t>
            </w:r>
          </w:p>
        </w:tc>
        <w:tc>
          <w:tcPr>
            <w:tcW w:w="1301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390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численность</w:t>
            </w:r>
          </w:p>
        </w:tc>
        <w:tc>
          <w:tcPr>
            <w:tcW w:w="1302" w:type="dxa"/>
          </w:tcPr>
          <w:p w:rsidR="00EC3AC8" w:rsidRPr="001E744C" w:rsidRDefault="00EC3AC8" w:rsidP="00033000">
            <w:pPr>
              <w:jc w:val="both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Удельный вес</w:t>
            </w:r>
          </w:p>
        </w:tc>
      </w:tr>
      <w:tr w:rsidR="006D3BD5" w:rsidRPr="001E744C" w:rsidTr="00EC3AC8">
        <w:tc>
          <w:tcPr>
            <w:tcW w:w="1327" w:type="dxa"/>
          </w:tcPr>
          <w:p w:rsidR="006D3BD5" w:rsidRPr="001E744C" w:rsidRDefault="006D3BD5" w:rsidP="00033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31.12.2018</w:t>
            </w:r>
          </w:p>
        </w:tc>
        <w:tc>
          <w:tcPr>
            <w:tcW w:w="1390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1304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6D3BD5" w:rsidRPr="001E744C" w:rsidRDefault="006D3BD5" w:rsidP="006D3B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1B67" w:rsidRDefault="00211B67" w:rsidP="00211B67">
      <w:pPr>
        <w:ind w:left="720"/>
        <w:jc w:val="center"/>
        <w:rPr>
          <w:rFonts w:ascii="Times New Roman" w:hAnsi="Times New Roman" w:cs="Times New Roman"/>
          <w:b/>
        </w:rPr>
      </w:pPr>
    </w:p>
    <w:p w:rsidR="00EC3AC8" w:rsidRPr="006646D6" w:rsidRDefault="00C930E8" w:rsidP="00C876C4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6D6">
        <w:rPr>
          <w:rFonts w:ascii="Times New Roman" w:hAnsi="Times New Roman" w:cs="Times New Roman"/>
          <w:b/>
          <w:sz w:val="24"/>
          <w:szCs w:val="24"/>
        </w:rPr>
        <w:t>ОБРАЗОВАТЕЛЬНЫ</w:t>
      </w:r>
      <w:r w:rsidR="00F83DC2" w:rsidRPr="006646D6">
        <w:rPr>
          <w:rFonts w:ascii="Times New Roman" w:hAnsi="Times New Roman" w:cs="Times New Roman"/>
          <w:b/>
          <w:sz w:val="24"/>
          <w:szCs w:val="24"/>
        </w:rPr>
        <w:t>Е</w:t>
      </w:r>
      <w:r w:rsidRPr="006646D6">
        <w:rPr>
          <w:rFonts w:ascii="Times New Roman" w:hAnsi="Times New Roman" w:cs="Times New Roman"/>
          <w:b/>
          <w:sz w:val="24"/>
          <w:szCs w:val="24"/>
        </w:rPr>
        <w:t xml:space="preserve"> ПРОГРАММЫ ПО ВИДАМ ИСКУССТВ</w:t>
      </w:r>
      <w:r w:rsidR="00C3006F" w:rsidRPr="006646D6">
        <w:rPr>
          <w:rFonts w:ascii="Times New Roman" w:hAnsi="Times New Roman" w:cs="Times New Roman"/>
          <w:b/>
          <w:sz w:val="24"/>
          <w:szCs w:val="24"/>
        </w:rPr>
        <w:t>.</w:t>
      </w:r>
    </w:p>
    <w:p w:rsidR="00B67F7D" w:rsidRDefault="00EC3AC8" w:rsidP="001303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44C">
        <w:rPr>
          <w:rFonts w:ascii="Times New Roman" w:hAnsi="Times New Roman" w:cs="Times New Roman"/>
          <w:sz w:val="28"/>
          <w:szCs w:val="28"/>
        </w:rPr>
        <w:t xml:space="preserve">В </w:t>
      </w:r>
      <w:r w:rsidR="00BB6A9F" w:rsidRPr="001E744C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943725">
        <w:rPr>
          <w:rFonts w:ascii="Times New Roman" w:hAnsi="Times New Roman" w:cs="Times New Roman"/>
          <w:sz w:val="28"/>
          <w:szCs w:val="28"/>
        </w:rPr>
        <w:t>постепенно заканчив</w:t>
      </w:r>
      <w:r w:rsidR="005A4923">
        <w:rPr>
          <w:rFonts w:ascii="Times New Roman" w:hAnsi="Times New Roman" w:cs="Times New Roman"/>
          <w:sz w:val="28"/>
          <w:szCs w:val="28"/>
        </w:rPr>
        <w:t>ается срок реализации</w:t>
      </w:r>
      <w:r w:rsidR="00943725">
        <w:rPr>
          <w:rFonts w:ascii="Times New Roman" w:hAnsi="Times New Roman" w:cs="Times New Roman"/>
          <w:sz w:val="28"/>
          <w:szCs w:val="28"/>
        </w:rPr>
        <w:t xml:space="preserve"> по старым министерским  программам (дополнительные общеразвивающие общеобразовательные программы</w:t>
      </w:r>
      <w:r w:rsidR="005A4923">
        <w:rPr>
          <w:rFonts w:ascii="Times New Roman" w:hAnsi="Times New Roman" w:cs="Times New Roman"/>
          <w:sz w:val="28"/>
          <w:szCs w:val="28"/>
        </w:rPr>
        <w:t xml:space="preserve"> (ДООП))</w:t>
      </w:r>
      <w:r w:rsidR="00943725">
        <w:rPr>
          <w:rFonts w:ascii="Times New Roman" w:hAnsi="Times New Roman" w:cs="Times New Roman"/>
          <w:sz w:val="28"/>
          <w:szCs w:val="28"/>
        </w:rPr>
        <w:t xml:space="preserve"> в области </w:t>
      </w:r>
      <w:proofErr w:type="gramStart"/>
      <w:r w:rsidR="00943725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="005A4923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B67F7D">
        <w:rPr>
          <w:rFonts w:ascii="Times New Roman" w:hAnsi="Times New Roman" w:cs="Times New Roman"/>
          <w:sz w:val="28"/>
          <w:szCs w:val="28"/>
        </w:rPr>
        <w:t>:</w:t>
      </w:r>
    </w:p>
    <w:p w:rsidR="00B67F7D" w:rsidRDefault="00B67F7D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923">
        <w:rPr>
          <w:rFonts w:ascii="Times New Roman" w:hAnsi="Times New Roman" w:cs="Times New Roman"/>
          <w:sz w:val="28"/>
          <w:szCs w:val="28"/>
        </w:rPr>
        <w:t xml:space="preserve"> «Инструменты народного оркестра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A49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A4923">
        <w:rPr>
          <w:rFonts w:ascii="Times New Roman" w:hAnsi="Times New Roman" w:cs="Times New Roman"/>
          <w:sz w:val="28"/>
          <w:szCs w:val="28"/>
        </w:rPr>
        <w:t>5(6) лет и 7(8)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3725">
        <w:rPr>
          <w:rFonts w:ascii="Times New Roman" w:hAnsi="Times New Roman" w:cs="Times New Roman"/>
          <w:sz w:val="28"/>
          <w:szCs w:val="28"/>
        </w:rPr>
        <w:t>,</w:t>
      </w:r>
      <w:r w:rsidR="005A4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F7D" w:rsidRDefault="00B67F7D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23">
        <w:rPr>
          <w:rFonts w:ascii="Times New Roman" w:hAnsi="Times New Roman" w:cs="Times New Roman"/>
          <w:sz w:val="28"/>
          <w:szCs w:val="28"/>
        </w:rPr>
        <w:t>«Духовые и ударные инструменты»</w:t>
      </w:r>
      <w:r w:rsidR="00943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A4923">
        <w:rPr>
          <w:rFonts w:ascii="Times New Roman" w:hAnsi="Times New Roman" w:cs="Times New Roman"/>
          <w:sz w:val="28"/>
          <w:szCs w:val="28"/>
        </w:rPr>
        <w:t>5(6)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F416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7F7D" w:rsidRDefault="00B67F7D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«Струнно-смычковые инструменты»</w:t>
      </w:r>
      <w:r w:rsidR="00943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(7(8) лет),</w:t>
      </w:r>
    </w:p>
    <w:p w:rsidR="00B67F7D" w:rsidRDefault="00B67F7D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«Фортепиано» (7(8) лет),</w:t>
      </w:r>
    </w:p>
    <w:p w:rsidR="0013036F" w:rsidRDefault="00B67F7D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725">
        <w:rPr>
          <w:rFonts w:ascii="Times New Roman" w:hAnsi="Times New Roman" w:cs="Times New Roman"/>
          <w:sz w:val="28"/>
          <w:szCs w:val="28"/>
        </w:rPr>
        <w:t>и в области хореографического искусства</w:t>
      </w:r>
      <w:r w:rsidR="00F051E8">
        <w:rPr>
          <w:rFonts w:ascii="Times New Roman" w:hAnsi="Times New Roman" w:cs="Times New Roman"/>
          <w:sz w:val="28"/>
          <w:szCs w:val="28"/>
        </w:rPr>
        <w:t xml:space="preserve"> «Хореог</w:t>
      </w:r>
      <w:r w:rsidR="00F41626">
        <w:rPr>
          <w:rFonts w:ascii="Times New Roman" w:hAnsi="Times New Roman" w:cs="Times New Roman"/>
          <w:sz w:val="28"/>
          <w:szCs w:val="28"/>
        </w:rPr>
        <w:t>р</w:t>
      </w:r>
      <w:r w:rsidR="00F051E8">
        <w:rPr>
          <w:rFonts w:ascii="Times New Roman" w:hAnsi="Times New Roman" w:cs="Times New Roman"/>
          <w:sz w:val="28"/>
          <w:szCs w:val="28"/>
        </w:rPr>
        <w:t xml:space="preserve">афия» со </w:t>
      </w:r>
      <w:r w:rsidR="0013036F">
        <w:rPr>
          <w:rFonts w:ascii="Times New Roman" w:hAnsi="Times New Roman" w:cs="Times New Roman"/>
          <w:sz w:val="28"/>
          <w:szCs w:val="28"/>
        </w:rPr>
        <w:t xml:space="preserve"> сроком  </w:t>
      </w:r>
      <w:r w:rsidR="00F051E8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13036F">
        <w:rPr>
          <w:rFonts w:ascii="Times New Roman" w:hAnsi="Times New Roman" w:cs="Times New Roman"/>
          <w:sz w:val="28"/>
          <w:szCs w:val="28"/>
        </w:rPr>
        <w:t>7(8) лет</w:t>
      </w:r>
      <w:r w:rsidR="0094372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7F7D" w:rsidRDefault="00B67F7D" w:rsidP="001718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808" w:rsidRDefault="00BF7472" w:rsidP="001718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</w:t>
      </w:r>
      <w:r w:rsidR="00943725">
        <w:rPr>
          <w:rFonts w:ascii="Times New Roman" w:hAnsi="Times New Roman" w:cs="Times New Roman"/>
          <w:sz w:val="28"/>
          <w:szCs w:val="28"/>
        </w:rPr>
        <w:t>ыполняет муниципальное задание</w:t>
      </w:r>
      <w:r w:rsidR="00B67F7D">
        <w:rPr>
          <w:rFonts w:ascii="Times New Roman" w:hAnsi="Times New Roman" w:cs="Times New Roman"/>
          <w:sz w:val="28"/>
          <w:szCs w:val="28"/>
        </w:rPr>
        <w:t>. В</w:t>
      </w:r>
      <w:r w:rsidR="00943725">
        <w:rPr>
          <w:rFonts w:ascii="Times New Roman" w:hAnsi="Times New Roman" w:cs="Times New Roman"/>
          <w:sz w:val="28"/>
          <w:szCs w:val="28"/>
        </w:rPr>
        <w:t xml:space="preserve"> новом учебном году (на 01.09.2018г.)  произведен набор на дополнительные </w:t>
      </w:r>
      <w:proofErr w:type="spellStart"/>
      <w:r w:rsidR="00943725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="00943725">
        <w:rPr>
          <w:rFonts w:ascii="Times New Roman" w:hAnsi="Times New Roman" w:cs="Times New Roman"/>
          <w:sz w:val="28"/>
          <w:szCs w:val="28"/>
        </w:rPr>
        <w:t xml:space="preserve">  общеобразовательные программы</w:t>
      </w:r>
      <w:r w:rsidR="0013036F">
        <w:rPr>
          <w:rFonts w:ascii="Times New Roman" w:hAnsi="Times New Roman" w:cs="Times New Roman"/>
          <w:sz w:val="28"/>
          <w:szCs w:val="28"/>
        </w:rPr>
        <w:t xml:space="preserve"> (ДПОП)</w:t>
      </w:r>
      <w:r w:rsidR="00943725">
        <w:rPr>
          <w:rFonts w:ascii="Times New Roman" w:hAnsi="Times New Roman" w:cs="Times New Roman"/>
          <w:sz w:val="28"/>
          <w:szCs w:val="28"/>
        </w:rPr>
        <w:t xml:space="preserve"> по видам музыкальных искусств</w:t>
      </w:r>
      <w:r w:rsidR="00171808">
        <w:rPr>
          <w:rFonts w:ascii="Times New Roman" w:hAnsi="Times New Roman" w:cs="Times New Roman"/>
          <w:sz w:val="28"/>
          <w:szCs w:val="28"/>
        </w:rPr>
        <w:t xml:space="preserve"> (81 учащийся)</w:t>
      </w:r>
      <w:r w:rsidR="005A4923">
        <w:rPr>
          <w:rFonts w:ascii="Times New Roman" w:hAnsi="Times New Roman" w:cs="Times New Roman"/>
          <w:sz w:val="28"/>
          <w:szCs w:val="28"/>
        </w:rPr>
        <w:t>:</w:t>
      </w:r>
    </w:p>
    <w:p w:rsidR="00171808" w:rsidRDefault="00171808" w:rsidP="001718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23" w:rsidRPr="00171808">
        <w:rPr>
          <w:rFonts w:ascii="Times New Roman" w:hAnsi="Times New Roman" w:cs="Times New Roman"/>
          <w:sz w:val="28"/>
          <w:szCs w:val="28"/>
        </w:rPr>
        <w:t>«Н</w:t>
      </w:r>
      <w:r w:rsidRPr="00171808">
        <w:rPr>
          <w:rFonts w:ascii="Times New Roman" w:hAnsi="Times New Roman" w:cs="Times New Roman"/>
          <w:sz w:val="28"/>
          <w:szCs w:val="28"/>
        </w:rPr>
        <w:t>ародные инструменты» (срок реализации 5 и 8 лет);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62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открыт новый класс балалайки</w:t>
      </w:r>
      <w:r w:rsidR="00F41626">
        <w:rPr>
          <w:rFonts w:ascii="Times New Roman" w:hAnsi="Times New Roman" w:cs="Times New Roman"/>
          <w:sz w:val="28"/>
          <w:szCs w:val="28"/>
        </w:rPr>
        <w:t>)</w:t>
      </w:r>
    </w:p>
    <w:p w:rsidR="00171808" w:rsidRDefault="00171808" w:rsidP="001718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1808">
        <w:rPr>
          <w:rFonts w:ascii="Times New Roman" w:hAnsi="Times New Roman" w:cs="Times New Roman"/>
          <w:sz w:val="28"/>
          <w:szCs w:val="28"/>
        </w:rPr>
        <w:t>- «Духовые</w:t>
      </w:r>
      <w:r>
        <w:rPr>
          <w:rFonts w:ascii="Times New Roman" w:hAnsi="Times New Roman" w:cs="Times New Roman"/>
          <w:sz w:val="28"/>
          <w:szCs w:val="28"/>
        </w:rPr>
        <w:t xml:space="preserve"> и ударные инструменты» (срок реализации 5 и 8 лет);</w:t>
      </w:r>
    </w:p>
    <w:p w:rsidR="00171808" w:rsidRDefault="00171808" w:rsidP="001718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«Фортепиано» (срок реализации 8 лет)</w:t>
      </w:r>
    </w:p>
    <w:p w:rsidR="00171808" w:rsidRDefault="00171808" w:rsidP="001718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«Струнные инструменты» (срок реализации 8 лет)</w:t>
      </w:r>
    </w:p>
    <w:p w:rsidR="00171808" w:rsidRDefault="00171808" w:rsidP="001718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«Хоровое пение»</w:t>
      </w:r>
    </w:p>
    <w:p w:rsidR="00EC3AC8" w:rsidRDefault="0013036F" w:rsidP="001718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области хореографического искусства</w:t>
      </w:r>
      <w:r w:rsidR="00171808">
        <w:rPr>
          <w:rFonts w:ascii="Times New Roman" w:hAnsi="Times New Roman" w:cs="Times New Roman"/>
          <w:sz w:val="28"/>
          <w:szCs w:val="28"/>
        </w:rPr>
        <w:t xml:space="preserve"> на дополнительную </w:t>
      </w:r>
      <w:proofErr w:type="spellStart"/>
      <w:r w:rsidR="00171808">
        <w:rPr>
          <w:rFonts w:ascii="Times New Roman" w:hAnsi="Times New Roman" w:cs="Times New Roman"/>
          <w:sz w:val="28"/>
          <w:szCs w:val="28"/>
        </w:rPr>
        <w:t>предпрофессионаьную</w:t>
      </w:r>
      <w:proofErr w:type="spellEnd"/>
      <w:r w:rsidR="00171808">
        <w:rPr>
          <w:rFonts w:ascii="Times New Roman" w:hAnsi="Times New Roman" w:cs="Times New Roman"/>
          <w:sz w:val="28"/>
          <w:szCs w:val="28"/>
        </w:rPr>
        <w:t xml:space="preserve"> программу (ДПОП) «Хореографическое творчество»</w:t>
      </w:r>
      <w:r>
        <w:rPr>
          <w:rFonts w:ascii="Times New Roman" w:hAnsi="Times New Roman" w:cs="Times New Roman"/>
          <w:sz w:val="28"/>
          <w:szCs w:val="28"/>
        </w:rPr>
        <w:t xml:space="preserve"> – 25 учащихся. </w:t>
      </w:r>
    </w:p>
    <w:p w:rsidR="0013036F" w:rsidRDefault="0013036F" w:rsidP="009E2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направление в области новых дополнительных общеразвивающих программ</w:t>
      </w:r>
      <w:r w:rsidR="005A4923">
        <w:rPr>
          <w:rFonts w:ascii="Times New Roman" w:hAnsi="Times New Roman" w:cs="Times New Roman"/>
          <w:sz w:val="28"/>
          <w:szCs w:val="28"/>
        </w:rPr>
        <w:t xml:space="preserve">  в области искусств  со сроками</w:t>
      </w:r>
      <w:r w:rsidR="00F051E8">
        <w:rPr>
          <w:rFonts w:ascii="Times New Roman" w:hAnsi="Times New Roman" w:cs="Times New Roman"/>
          <w:sz w:val="28"/>
          <w:szCs w:val="28"/>
        </w:rPr>
        <w:t xml:space="preserve"> обучения 4 года:</w:t>
      </w:r>
    </w:p>
    <w:p w:rsidR="00F41626" w:rsidRDefault="00F41626" w:rsidP="009E2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«Инструменты народного оркестра» (открыт новый класс домры),</w:t>
      </w:r>
    </w:p>
    <w:p w:rsidR="00F41626" w:rsidRDefault="00F41626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«Духовые и ударные инструменты»,</w:t>
      </w:r>
    </w:p>
    <w:p w:rsidR="00F41626" w:rsidRDefault="00F41626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Струнно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 смычковые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инструменты»,</w:t>
      </w:r>
    </w:p>
    <w:p w:rsidR="00F41626" w:rsidRDefault="00F41626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«Фортепиано»</w:t>
      </w:r>
      <w:r w:rsidR="00B67F7D">
        <w:rPr>
          <w:rFonts w:ascii="Times New Roman" w:hAnsi="Times New Roman" w:cs="Times New Roman"/>
          <w:sz w:val="28"/>
          <w:szCs w:val="28"/>
        </w:rPr>
        <w:t>;</w:t>
      </w:r>
    </w:p>
    <w:p w:rsidR="00B67F7D" w:rsidRDefault="00B67F7D" w:rsidP="009E2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сроком обучения 3 года:</w:t>
      </w:r>
    </w:p>
    <w:p w:rsidR="009E22DB" w:rsidRDefault="009E22DB" w:rsidP="009E2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«Инструменты народного оркестра»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классом гитары)</w:t>
      </w:r>
    </w:p>
    <w:p w:rsidR="009E22DB" w:rsidRDefault="009E22DB" w:rsidP="009E2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«Сольное пение».</w:t>
      </w:r>
    </w:p>
    <w:p w:rsidR="00BF7472" w:rsidRPr="00C876C4" w:rsidRDefault="0017432D" w:rsidP="009E2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6C4">
        <w:rPr>
          <w:rFonts w:ascii="Times New Roman" w:hAnsi="Times New Roman" w:cs="Times New Roman"/>
          <w:sz w:val="28"/>
          <w:szCs w:val="28"/>
        </w:rPr>
        <w:t>В качестве переходной,</w:t>
      </w:r>
      <w:r w:rsidR="00113207" w:rsidRPr="00C876C4">
        <w:rPr>
          <w:rFonts w:ascii="Times New Roman" w:hAnsi="Times New Roman" w:cs="Times New Roman"/>
          <w:sz w:val="28"/>
          <w:szCs w:val="28"/>
        </w:rPr>
        <w:t xml:space="preserve"> </w:t>
      </w:r>
      <w:r w:rsidRPr="00C876C4">
        <w:rPr>
          <w:rFonts w:ascii="Times New Roman" w:hAnsi="Times New Roman" w:cs="Times New Roman"/>
          <w:sz w:val="28"/>
          <w:szCs w:val="28"/>
        </w:rPr>
        <w:t xml:space="preserve">рассчитанной на обучение учащихся, которые начинали свое обучение по </w:t>
      </w:r>
      <w:proofErr w:type="spellStart"/>
      <w:r w:rsidRPr="00C876C4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C876C4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программе, но затем перешли на обучение по </w:t>
      </w:r>
      <w:proofErr w:type="spellStart"/>
      <w:r w:rsidRPr="00C876C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876C4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программе, реализуется</w:t>
      </w:r>
      <w:r w:rsidR="00113207" w:rsidRPr="00C876C4">
        <w:rPr>
          <w:rFonts w:ascii="Times New Roman" w:hAnsi="Times New Roman" w:cs="Times New Roman"/>
          <w:sz w:val="28"/>
          <w:szCs w:val="28"/>
        </w:rPr>
        <w:t xml:space="preserve"> дополнительная </w:t>
      </w:r>
      <w:proofErr w:type="spellStart"/>
      <w:r w:rsidR="00113207" w:rsidRPr="00C876C4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113207" w:rsidRPr="00C876C4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</w:t>
      </w:r>
      <w:r w:rsidR="000025D7" w:rsidRPr="00C876C4">
        <w:rPr>
          <w:rFonts w:ascii="Times New Roman" w:hAnsi="Times New Roman" w:cs="Times New Roman"/>
          <w:sz w:val="28"/>
          <w:szCs w:val="28"/>
        </w:rPr>
        <w:t xml:space="preserve"> </w:t>
      </w:r>
      <w:r w:rsidR="00113207" w:rsidRPr="00C876C4">
        <w:rPr>
          <w:rFonts w:ascii="Times New Roman" w:hAnsi="Times New Roman" w:cs="Times New Roman"/>
          <w:sz w:val="28"/>
          <w:szCs w:val="28"/>
        </w:rPr>
        <w:t>в области музыкальных искусств со сроком обучения 5 лет:</w:t>
      </w:r>
    </w:p>
    <w:p w:rsidR="000025D7" w:rsidRPr="00C876C4" w:rsidRDefault="000025D7" w:rsidP="000025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6C4">
        <w:rPr>
          <w:rFonts w:ascii="Times New Roman" w:hAnsi="Times New Roman" w:cs="Times New Roman"/>
          <w:sz w:val="28"/>
          <w:szCs w:val="28"/>
        </w:rPr>
        <w:t>- «Инструменты народного оркестра»,</w:t>
      </w:r>
    </w:p>
    <w:p w:rsidR="000025D7" w:rsidRPr="00C876C4" w:rsidRDefault="000025D7" w:rsidP="000025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6C4">
        <w:rPr>
          <w:rFonts w:ascii="Times New Roman" w:hAnsi="Times New Roman" w:cs="Times New Roman"/>
          <w:sz w:val="28"/>
          <w:szCs w:val="28"/>
        </w:rPr>
        <w:t>- «Духовые и ударные инструменты»,</w:t>
      </w:r>
    </w:p>
    <w:p w:rsidR="00113207" w:rsidRPr="00C876C4" w:rsidRDefault="00113207" w:rsidP="001132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6C4">
        <w:rPr>
          <w:rFonts w:ascii="Times New Roman" w:hAnsi="Times New Roman" w:cs="Times New Roman"/>
          <w:sz w:val="28"/>
          <w:szCs w:val="28"/>
        </w:rPr>
        <w:t>- «</w:t>
      </w:r>
      <w:proofErr w:type="spellStart"/>
      <w:proofErr w:type="gramStart"/>
      <w:r w:rsidRPr="00C876C4">
        <w:rPr>
          <w:rFonts w:ascii="Times New Roman" w:hAnsi="Times New Roman" w:cs="Times New Roman"/>
          <w:sz w:val="28"/>
          <w:szCs w:val="28"/>
        </w:rPr>
        <w:t>Струнно</w:t>
      </w:r>
      <w:proofErr w:type="spellEnd"/>
      <w:r w:rsidRPr="00C876C4">
        <w:rPr>
          <w:rFonts w:ascii="Times New Roman" w:hAnsi="Times New Roman" w:cs="Times New Roman"/>
          <w:sz w:val="28"/>
          <w:szCs w:val="28"/>
        </w:rPr>
        <w:t>- смычковые</w:t>
      </w:r>
      <w:proofErr w:type="gramEnd"/>
      <w:r w:rsidRPr="00C876C4">
        <w:rPr>
          <w:rFonts w:ascii="Times New Roman" w:hAnsi="Times New Roman" w:cs="Times New Roman"/>
          <w:sz w:val="28"/>
          <w:szCs w:val="28"/>
        </w:rPr>
        <w:t xml:space="preserve"> инструменты»,</w:t>
      </w:r>
    </w:p>
    <w:p w:rsidR="00113207" w:rsidRDefault="00113207" w:rsidP="009E2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6C4">
        <w:rPr>
          <w:rFonts w:ascii="Times New Roman" w:hAnsi="Times New Roman" w:cs="Times New Roman"/>
          <w:sz w:val="28"/>
          <w:szCs w:val="28"/>
        </w:rPr>
        <w:t>- «Фортепиано»;</w:t>
      </w:r>
    </w:p>
    <w:p w:rsidR="00BF7472" w:rsidRDefault="00BF7472" w:rsidP="009E2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числе, ДШИ </w:t>
      </w:r>
      <w:r w:rsidR="00C876C4">
        <w:rPr>
          <w:rFonts w:ascii="Times New Roman" w:hAnsi="Times New Roman" w:cs="Times New Roman"/>
          <w:sz w:val="28"/>
          <w:szCs w:val="28"/>
        </w:rPr>
        <w:t xml:space="preserve">на основании договора об оказании платных образовательных услуг действует «Отделение ранне – эстетического развития», которое реализует 2образовательные программы </w:t>
      </w:r>
      <w:r>
        <w:rPr>
          <w:rFonts w:ascii="Times New Roman" w:hAnsi="Times New Roman" w:cs="Times New Roman"/>
          <w:sz w:val="28"/>
          <w:szCs w:val="28"/>
        </w:rPr>
        <w:t>«Основ</w:t>
      </w:r>
      <w:r w:rsidR="00C876C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музыкального искусства» (срок обучения 1-2 года) и «Основ</w:t>
      </w:r>
      <w:r w:rsidR="00C876C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хореографии» (срок обучения - 2 года).</w:t>
      </w:r>
    </w:p>
    <w:p w:rsidR="00B67F7D" w:rsidRDefault="00B67F7D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1626" w:rsidRDefault="00C876C4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реализации образовательных программ осуществляется с помощью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видов промежуточной и итоговой аттестации. Обобщение и анализ выполнения образовательных программ проводится на заседаниях методических объединений. Методического и Педагогического советов.</w:t>
      </w:r>
    </w:p>
    <w:p w:rsidR="00C876C4" w:rsidRDefault="00C876C4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6C4" w:rsidRDefault="00864E69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анализа педагогическим сообществом школы был сделан вывод о необходимости корректировки некоторых направлений </w:t>
      </w:r>
      <w:r w:rsidR="00C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6C4">
        <w:rPr>
          <w:rFonts w:ascii="Times New Roman" w:hAnsi="Times New Roman" w:cs="Times New Roman"/>
          <w:sz w:val="28"/>
          <w:szCs w:val="28"/>
        </w:rPr>
        <w:t>предпрофессиональны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876C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, разработанных в 2016 году.  При реализации данных образовательных программ особое внимание уделяется подбору репертуара в строгом соответствии Федеральным государственным требованиям.</w:t>
      </w:r>
    </w:p>
    <w:p w:rsidR="00864E69" w:rsidRDefault="00864E69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отчётном году большое внимание было уделено разработке фондов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 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редпрофессиональным программам.</w:t>
      </w:r>
    </w:p>
    <w:p w:rsidR="00864E69" w:rsidRDefault="00864E69" w:rsidP="00B67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общеразвивающих программ ставит перед педагогическим коллективом задачи соотношения качества исполнительской деятельности учащегося и доступности обучения, для детей с различным уровнем способностей.</w:t>
      </w:r>
    </w:p>
    <w:p w:rsidR="00510424" w:rsidRDefault="00510424" w:rsidP="00510424">
      <w:pPr>
        <w:pStyle w:val="Default"/>
        <w:jc w:val="both"/>
        <w:rPr>
          <w:sz w:val="28"/>
          <w:szCs w:val="28"/>
        </w:rPr>
      </w:pPr>
    </w:p>
    <w:p w:rsidR="00510424" w:rsidRPr="001E744C" w:rsidRDefault="00510424" w:rsidP="00510424">
      <w:pPr>
        <w:pStyle w:val="Default"/>
        <w:ind w:firstLine="708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Учебный процесс в Учреждении осуществляется в соответствии с учебными планами, </w:t>
      </w:r>
      <w:proofErr w:type="gramStart"/>
      <w:r w:rsidRPr="001E744C">
        <w:rPr>
          <w:sz w:val="28"/>
          <w:szCs w:val="28"/>
        </w:rPr>
        <w:t>графиками образовательного процесса, разработанными по каждой из реализуемых образовательных программ и регламентируется</w:t>
      </w:r>
      <w:proofErr w:type="gramEnd"/>
      <w:r w:rsidRPr="001E744C">
        <w:rPr>
          <w:sz w:val="28"/>
          <w:szCs w:val="28"/>
        </w:rPr>
        <w:t xml:space="preserve"> расписанием занятий. Годовой план учебно-воспитательной работы принимается Педагогическим советом, утверждается директором.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В учреждении устанавливается следующий режим обучения.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Учебный год начинается 1 сентября, делится на четыре четверти. Сроки начала и окончания каждой четверти утверждаются директором Учреждения в соответствии с графиком образовательного процесса.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Расписание занятий составляется администрацией с учетом создания наиболее благоприятного режима труда и отдыха детей по представлению преподавателей с учетом пожеланий родителей, возрастных особенностей учащихся и установленных санитарно-гигиенических норм.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Продолжительность учебного года для учащихся, осваивающих дополнительные программы художественно-эстетической направленности, составляет 35 недель – </w:t>
      </w:r>
      <w:proofErr w:type="spellStart"/>
      <w:r w:rsidRPr="001E744C">
        <w:rPr>
          <w:sz w:val="28"/>
          <w:szCs w:val="28"/>
        </w:rPr>
        <w:t>общеразвивающая</w:t>
      </w:r>
      <w:proofErr w:type="spellEnd"/>
      <w:r w:rsidRPr="001E744C">
        <w:rPr>
          <w:sz w:val="28"/>
          <w:szCs w:val="28"/>
        </w:rPr>
        <w:t xml:space="preserve"> программа, </w:t>
      </w:r>
      <w:proofErr w:type="spellStart"/>
      <w:r w:rsidRPr="001E744C">
        <w:rPr>
          <w:sz w:val="28"/>
          <w:szCs w:val="28"/>
        </w:rPr>
        <w:t>предпрофессиональная</w:t>
      </w:r>
      <w:proofErr w:type="spellEnd"/>
      <w:r w:rsidRPr="001E744C">
        <w:rPr>
          <w:sz w:val="28"/>
          <w:szCs w:val="28"/>
        </w:rPr>
        <w:t xml:space="preserve"> программа -33 недели.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lastRenderedPageBreak/>
        <w:t xml:space="preserve">При реализации образовательных программ продолжительность учебных занятий, равная одному академическому часу, составляет 40 минут.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В учреждении изучение учебных предметов учебного плана и проведение консультаций осуществляется в форме: </w:t>
      </w:r>
    </w:p>
    <w:p w:rsidR="00510424" w:rsidRPr="001E744C" w:rsidRDefault="00510424" w:rsidP="00510424">
      <w:pPr>
        <w:pStyle w:val="Default"/>
        <w:spacing w:after="105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 индивидуальных занятий; </w:t>
      </w:r>
    </w:p>
    <w:p w:rsidR="00510424" w:rsidRPr="001E744C" w:rsidRDefault="00510424" w:rsidP="00510424">
      <w:pPr>
        <w:pStyle w:val="Default"/>
        <w:spacing w:after="105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 групповых занятий численностью 8-13 человек;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 самостоятельной (домашней) работы учащихся.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Время начала и окончания занятий в Учреждении с 8.00 до 20.00, в соответствии с режимом сменности обучения учащихся и Правилами внутреннего распорядка.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Контроль знаний, умений и навыков учащихся осуществляется по срокам и в формах, регламентированных образовательными программами. </w:t>
      </w:r>
    </w:p>
    <w:p w:rsidR="00510424" w:rsidRPr="001E744C" w:rsidRDefault="00510424" w:rsidP="00510424">
      <w:pPr>
        <w:pStyle w:val="Default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Формы, порядок и периодичность текущего контроля знаний и промежуточной аттестации учащихся, а также система оценок закреплена в Положении о текущем контроле знаний и промежуточной аттестации учащихся, которое принято Педагогическим советом и утверждено директором. Система оценок: пятибалльная и зачетная. </w:t>
      </w:r>
      <w:proofErr w:type="gramStart"/>
      <w:r w:rsidRPr="001E744C">
        <w:rPr>
          <w:sz w:val="28"/>
          <w:szCs w:val="28"/>
        </w:rPr>
        <w:t>При реализации образовательных программ в области искусств перевод учащегося из класса в класс по итогам</w:t>
      </w:r>
      <w:proofErr w:type="gramEnd"/>
      <w:r w:rsidRPr="001E744C">
        <w:rPr>
          <w:sz w:val="28"/>
          <w:szCs w:val="28"/>
        </w:rPr>
        <w:t xml:space="preserve"> весенне-летней промежуточной аттестации осуществляется на основании решения Педагогического совета. Принятое решение оформляется приказом директора Учреждения. </w:t>
      </w:r>
    </w:p>
    <w:p w:rsidR="00510424" w:rsidRPr="001E744C" w:rsidRDefault="00510424" w:rsidP="00510424">
      <w:pPr>
        <w:jc w:val="both"/>
        <w:rPr>
          <w:rFonts w:ascii="Times New Roman" w:hAnsi="Times New Roman" w:cs="Times New Roman"/>
          <w:sz w:val="28"/>
          <w:szCs w:val="28"/>
        </w:rPr>
      </w:pPr>
      <w:r w:rsidRPr="001E744C">
        <w:rPr>
          <w:rFonts w:ascii="Times New Roman" w:hAnsi="Times New Roman" w:cs="Times New Roman"/>
          <w:sz w:val="28"/>
          <w:szCs w:val="28"/>
        </w:rPr>
        <w:t>С целью анализа состояния образовательного процесса администрацией Учреждения систематически проводятся проверки выполнения образовательных программ, календарно-тематических планов.</w:t>
      </w:r>
    </w:p>
    <w:p w:rsidR="006646D6" w:rsidRDefault="006646D6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6D3BD5" w:rsidRDefault="006D3BD5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6D3BD5" w:rsidRDefault="006D3BD5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6D3BD5" w:rsidRDefault="006D3BD5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6D3BD5" w:rsidRDefault="006D3BD5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6D3BD5" w:rsidRDefault="006D3BD5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6D3BD5" w:rsidRDefault="006D3BD5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6D3BD5" w:rsidRDefault="006D3BD5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6D3BD5" w:rsidRDefault="006D3BD5" w:rsidP="00EC3AC8">
      <w:pPr>
        <w:pStyle w:val="Default"/>
        <w:rPr>
          <w:b/>
          <w:bCs/>
          <w:i/>
          <w:iCs/>
          <w:sz w:val="28"/>
          <w:szCs w:val="28"/>
        </w:rPr>
      </w:pPr>
    </w:p>
    <w:p w:rsidR="00EC3AC8" w:rsidRPr="001E744C" w:rsidRDefault="00EC3AC8" w:rsidP="00864E69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4C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276763" w:rsidRPr="001E744C">
        <w:rPr>
          <w:rFonts w:ascii="Times New Roman" w:hAnsi="Times New Roman" w:cs="Times New Roman"/>
          <w:b/>
          <w:sz w:val="28"/>
          <w:szCs w:val="28"/>
        </w:rPr>
        <w:t>ОНТИНГЕНТ УЧАЩИХСЯ</w:t>
      </w:r>
    </w:p>
    <w:p w:rsidR="00EC3AC8" w:rsidRPr="006646D6" w:rsidRDefault="00EC3AC8" w:rsidP="006646D6">
      <w:pPr>
        <w:pStyle w:val="a4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46D6">
        <w:rPr>
          <w:rFonts w:ascii="Times New Roman" w:hAnsi="Times New Roman" w:cs="Times New Roman"/>
          <w:b/>
          <w:bCs/>
          <w:iCs/>
          <w:sz w:val="28"/>
          <w:szCs w:val="28"/>
        </w:rPr>
        <w:t>Статистический отчет по контингенту учащихся</w:t>
      </w:r>
    </w:p>
    <w:tbl>
      <w:tblPr>
        <w:tblStyle w:val="a3"/>
        <w:tblW w:w="0" w:type="auto"/>
        <w:tblLook w:val="04A0"/>
      </w:tblPr>
      <w:tblGrid>
        <w:gridCol w:w="3838"/>
        <w:gridCol w:w="2754"/>
        <w:gridCol w:w="2872"/>
        <w:gridCol w:w="2693"/>
        <w:gridCol w:w="2629"/>
      </w:tblGrid>
      <w:tr w:rsidR="003742BE" w:rsidRPr="001E744C" w:rsidTr="00355963">
        <w:trPr>
          <w:trHeight w:val="687"/>
        </w:trPr>
        <w:tc>
          <w:tcPr>
            <w:tcW w:w="3838" w:type="dxa"/>
            <w:vMerge w:val="restart"/>
          </w:tcPr>
          <w:p w:rsidR="003742BE" w:rsidRPr="003742BE" w:rsidRDefault="003742BE" w:rsidP="00F439C1">
            <w:pPr>
              <w:rPr>
                <w:rFonts w:ascii="Times New Roman" w:hAnsi="Times New Roman" w:cs="Times New Roman"/>
              </w:rPr>
            </w:pPr>
            <w:r w:rsidRPr="003742BE">
              <w:rPr>
                <w:rFonts w:ascii="Times New Roman" w:hAnsi="Times New Roman" w:cs="Times New Roman"/>
              </w:rPr>
              <w:t>Специальность по отделениям</w:t>
            </w:r>
          </w:p>
        </w:tc>
        <w:tc>
          <w:tcPr>
            <w:tcW w:w="5626" w:type="dxa"/>
            <w:gridSpan w:val="2"/>
            <w:tcBorders>
              <w:bottom w:val="single" w:sz="4" w:space="0" w:color="auto"/>
            </w:tcBorders>
          </w:tcPr>
          <w:p w:rsidR="003742BE" w:rsidRDefault="003742BE" w:rsidP="00A34770">
            <w:pPr>
              <w:rPr>
                <w:rFonts w:ascii="Times New Roman" w:hAnsi="Times New Roman" w:cs="Times New Roman"/>
              </w:rPr>
            </w:pPr>
          </w:p>
          <w:p w:rsidR="003742BE" w:rsidRPr="003742BE" w:rsidRDefault="003742BE" w:rsidP="0037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Данные на 31.05.2018г.</w:t>
            </w:r>
          </w:p>
        </w:tc>
        <w:tc>
          <w:tcPr>
            <w:tcW w:w="5322" w:type="dxa"/>
            <w:gridSpan w:val="2"/>
            <w:tcBorders>
              <w:bottom w:val="single" w:sz="4" w:space="0" w:color="auto"/>
            </w:tcBorders>
          </w:tcPr>
          <w:p w:rsidR="003742BE" w:rsidRDefault="003742BE" w:rsidP="00A34770">
            <w:pPr>
              <w:rPr>
                <w:rFonts w:ascii="Times New Roman" w:hAnsi="Times New Roman" w:cs="Times New Roman"/>
              </w:rPr>
            </w:pPr>
          </w:p>
          <w:p w:rsidR="003742BE" w:rsidRDefault="003742BE" w:rsidP="003742BE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Данные на 31.12.2018г.</w:t>
            </w:r>
          </w:p>
          <w:p w:rsidR="003742BE" w:rsidRPr="003742BE" w:rsidRDefault="003742BE" w:rsidP="00F439C1">
            <w:pPr>
              <w:pStyle w:val="Default"/>
            </w:pPr>
          </w:p>
        </w:tc>
      </w:tr>
      <w:tr w:rsidR="003742BE" w:rsidRPr="001E744C" w:rsidTr="00355963">
        <w:trPr>
          <w:trHeight w:val="1393"/>
        </w:trPr>
        <w:tc>
          <w:tcPr>
            <w:tcW w:w="3838" w:type="dxa"/>
            <w:vMerge/>
          </w:tcPr>
          <w:p w:rsidR="003742BE" w:rsidRPr="003742BE" w:rsidRDefault="003742BE" w:rsidP="00F43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:rsidR="003742BE" w:rsidRDefault="003742BE" w:rsidP="0037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</w:t>
            </w:r>
            <w:r w:rsidRPr="003742BE">
              <w:rPr>
                <w:rFonts w:ascii="Times New Roman" w:hAnsi="Times New Roman" w:cs="Times New Roman"/>
              </w:rPr>
              <w:t>исленность</w:t>
            </w:r>
            <w:r>
              <w:rPr>
                <w:rFonts w:ascii="Times New Roman" w:hAnsi="Times New Roman" w:cs="Times New Roman"/>
              </w:rPr>
              <w:t xml:space="preserve"> учащихся</w:t>
            </w:r>
            <w:r w:rsidRPr="003742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auto"/>
            </w:tcBorders>
          </w:tcPr>
          <w:p w:rsidR="003742BE" w:rsidRDefault="003742BE" w:rsidP="003742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42BE">
              <w:rPr>
                <w:rFonts w:ascii="Times New Roman" w:hAnsi="Times New Roman" w:cs="Times New Roman"/>
                <w:sz w:val="23"/>
                <w:szCs w:val="23"/>
              </w:rPr>
              <w:t xml:space="preserve">Численность учащихся, обучающихся по предпрофессиональным программам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742BE" w:rsidRPr="003742BE" w:rsidRDefault="00355963" w:rsidP="00355963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ч</w:t>
            </w:r>
            <w:r w:rsidRPr="003742BE">
              <w:rPr>
                <w:rFonts w:ascii="Times New Roman" w:hAnsi="Times New Roman" w:cs="Times New Roman"/>
              </w:rPr>
              <w:t>исленность</w:t>
            </w:r>
            <w:r>
              <w:rPr>
                <w:rFonts w:ascii="Times New Roman" w:hAnsi="Times New Roman" w:cs="Times New Roman"/>
              </w:rPr>
              <w:t xml:space="preserve"> учащихся</w:t>
            </w:r>
            <w:r w:rsidRPr="003742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3742BE" w:rsidRPr="003742BE" w:rsidRDefault="003742BE" w:rsidP="003742BE">
            <w:pPr>
              <w:pStyle w:val="Default"/>
              <w:ind w:left="318" w:hanging="318"/>
              <w:rPr>
                <w:sz w:val="23"/>
                <w:szCs w:val="23"/>
              </w:rPr>
            </w:pPr>
            <w:r w:rsidRPr="003742BE">
              <w:rPr>
                <w:sz w:val="23"/>
                <w:szCs w:val="23"/>
              </w:rPr>
              <w:t xml:space="preserve">Численность учащихся, обучающихся по предпрофессиональным 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355963" w:rsidRPr="001E744C" w:rsidTr="00355963">
        <w:tc>
          <w:tcPr>
            <w:tcW w:w="3838" w:type="dxa"/>
          </w:tcPr>
          <w:p w:rsidR="00355963" w:rsidRPr="00BE33D4" w:rsidRDefault="00355963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2754" w:type="dxa"/>
          </w:tcPr>
          <w:p w:rsidR="00355963" w:rsidRPr="00BE33D4" w:rsidRDefault="00355963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2" w:type="dxa"/>
          </w:tcPr>
          <w:p w:rsidR="00355963" w:rsidRPr="00BE33D4" w:rsidRDefault="00355963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355963" w:rsidRPr="005F31B5" w:rsidRDefault="00E72E40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29" w:type="dxa"/>
          </w:tcPr>
          <w:p w:rsidR="00355963" w:rsidRPr="005F31B5" w:rsidRDefault="00E72E40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33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355963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Х</w:t>
            </w:r>
            <w:r w:rsidR="00E84D5A" w:rsidRPr="00BE33D4">
              <w:rPr>
                <w:rFonts w:ascii="Times New Roman" w:hAnsi="Times New Roman" w:cs="Times New Roman"/>
              </w:rPr>
              <w:t>ореография</w:t>
            </w:r>
          </w:p>
        </w:tc>
        <w:tc>
          <w:tcPr>
            <w:tcW w:w="2754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2</w:t>
            </w:r>
            <w:r w:rsidR="003742BE" w:rsidRPr="00BE33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872" w:type="dxa"/>
          </w:tcPr>
          <w:p w:rsidR="00E84D5A" w:rsidRPr="00BE33D4" w:rsidRDefault="003742BE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693" w:type="dxa"/>
          </w:tcPr>
          <w:p w:rsidR="00E84D5A" w:rsidRPr="005F31B5" w:rsidRDefault="00355963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 xml:space="preserve"> </w:t>
            </w:r>
            <w:r w:rsidR="00E72E40" w:rsidRPr="005F31B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629" w:type="dxa"/>
          </w:tcPr>
          <w:p w:rsidR="00E84D5A" w:rsidRPr="005F31B5" w:rsidRDefault="00355963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 xml:space="preserve"> </w:t>
            </w:r>
            <w:r w:rsidR="00E72E40" w:rsidRPr="005F31B5">
              <w:rPr>
                <w:rFonts w:ascii="Times New Roman" w:hAnsi="Times New Roman" w:cs="Times New Roman"/>
              </w:rPr>
              <w:t>175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355963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Ф</w:t>
            </w:r>
            <w:r w:rsidR="00E84D5A" w:rsidRPr="00BE33D4">
              <w:rPr>
                <w:rFonts w:ascii="Times New Roman" w:hAnsi="Times New Roman" w:cs="Times New Roman"/>
              </w:rPr>
              <w:t>ортепиано</w:t>
            </w:r>
          </w:p>
        </w:tc>
        <w:tc>
          <w:tcPr>
            <w:tcW w:w="2754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872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93" w:type="dxa"/>
          </w:tcPr>
          <w:p w:rsidR="00E84D5A" w:rsidRPr="005F31B5" w:rsidRDefault="00E84D5A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629" w:type="dxa"/>
          </w:tcPr>
          <w:p w:rsidR="00E84D5A" w:rsidRPr="005F31B5" w:rsidRDefault="00E84D5A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80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Баян</w:t>
            </w:r>
            <w:r w:rsidR="00BE33D4" w:rsidRPr="00BE33D4">
              <w:rPr>
                <w:rFonts w:ascii="Times New Roman" w:hAnsi="Times New Roman" w:cs="Times New Roman"/>
              </w:rPr>
              <w:t>/аккордеон</w:t>
            </w:r>
          </w:p>
        </w:tc>
        <w:tc>
          <w:tcPr>
            <w:tcW w:w="2754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72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E84D5A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29" w:type="dxa"/>
          </w:tcPr>
          <w:p w:rsidR="00E84D5A" w:rsidRPr="005F31B5" w:rsidRDefault="00E72E40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 xml:space="preserve"> </w:t>
            </w:r>
            <w:r w:rsidR="005F31B5" w:rsidRPr="005F31B5">
              <w:rPr>
                <w:rFonts w:ascii="Times New Roman" w:hAnsi="Times New Roman" w:cs="Times New Roman"/>
              </w:rPr>
              <w:t>18</w:t>
            </w:r>
          </w:p>
        </w:tc>
      </w:tr>
      <w:tr w:rsidR="005F31B5" w:rsidRPr="001E744C" w:rsidTr="00355963">
        <w:tc>
          <w:tcPr>
            <w:tcW w:w="3838" w:type="dxa"/>
          </w:tcPr>
          <w:p w:rsidR="005F31B5" w:rsidRPr="00BE33D4" w:rsidRDefault="005F31B5" w:rsidP="00F4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2754" w:type="dxa"/>
          </w:tcPr>
          <w:p w:rsidR="005F31B5" w:rsidRPr="00BE33D4" w:rsidRDefault="005F31B5" w:rsidP="00F4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2" w:type="dxa"/>
          </w:tcPr>
          <w:p w:rsidR="005F31B5" w:rsidRPr="00BE33D4" w:rsidRDefault="005F31B5" w:rsidP="00F4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5F31B5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9" w:type="dxa"/>
          </w:tcPr>
          <w:p w:rsidR="005F31B5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4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2754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2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E84D5A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29" w:type="dxa"/>
          </w:tcPr>
          <w:p w:rsidR="00E84D5A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10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2754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872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E84D5A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29" w:type="dxa"/>
          </w:tcPr>
          <w:p w:rsidR="00E84D5A" w:rsidRPr="005F31B5" w:rsidRDefault="005F31B5" w:rsidP="00F439C1">
            <w:pPr>
              <w:rPr>
                <w:rFonts w:ascii="Times New Roman" w:hAnsi="Times New Roman" w:cs="Times New Roman"/>
                <w:b/>
              </w:rPr>
            </w:pPr>
            <w:r w:rsidRPr="005F31B5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754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72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</w:tcPr>
          <w:p w:rsidR="00E84D5A" w:rsidRPr="005F31B5" w:rsidRDefault="00E84D5A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29" w:type="dxa"/>
          </w:tcPr>
          <w:p w:rsidR="00E84D5A" w:rsidRPr="005F31B5" w:rsidRDefault="00E84D5A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36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2754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72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E84D5A" w:rsidRPr="005F31B5" w:rsidRDefault="00E84D5A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9" w:type="dxa"/>
          </w:tcPr>
          <w:p w:rsidR="00E84D5A" w:rsidRPr="005F31B5" w:rsidRDefault="00E84D5A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3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2754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72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84D5A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29" w:type="dxa"/>
          </w:tcPr>
          <w:p w:rsidR="00E84D5A" w:rsidRPr="001E744C" w:rsidRDefault="005F31B5" w:rsidP="00F4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Кларнет</w:t>
            </w:r>
          </w:p>
        </w:tc>
        <w:tc>
          <w:tcPr>
            <w:tcW w:w="2754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2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84D5A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9" w:type="dxa"/>
          </w:tcPr>
          <w:p w:rsidR="00E84D5A" w:rsidRPr="001E744C" w:rsidRDefault="005F31B5" w:rsidP="00F4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2754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2" w:type="dxa"/>
          </w:tcPr>
          <w:p w:rsidR="00E84D5A" w:rsidRPr="00BE33D4" w:rsidRDefault="00BE33D4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E84D5A" w:rsidRPr="005F31B5" w:rsidRDefault="005F31B5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9" w:type="dxa"/>
          </w:tcPr>
          <w:p w:rsidR="00E84D5A" w:rsidRPr="001E744C" w:rsidRDefault="005F31B5" w:rsidP="00F4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BE33D4" w:rsidRDefault="00E84D5A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Вокал (академический и народный)</w:t>
            </w:r>
          </w:p>
        </w:tc>
        <w:tc>
          <w:tcPr>
            <w:tcW w:w="2754" w:type="dxa"/>
          </w:tcPr>
          <w:p w:rsidR="00E84D5A" w:rsidRPr="00BE33D4" w:rsidRDefault="00355963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872" w:type="dxa"/>
          </w:tcPr>
          <w:p w:rsidR="00E84D5A" w:rsidRPr="00BE33D4" w:rsidRDefault="00E72E40" w:rsidP="00F439C1">
            <w:pPr>
              <w:rPr>
                <w:rFonts w:ascii="Times New Roman" w:hAnsi="Times New Roman" w:cs="Times New Roman"/>
              </w:rPr>
            </w:pPr>
            <w:r w:rsidRPr="00BE3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E84D5A" w:rsidRPr="005F31B5" w:rsidRDefault="00355963" w:rsidP="00F439C1">
            <w:pPr>
              <w:rPr>
                <w:rFonts w:ascii="Times New Roman" w:hAnsi="Times New Roman" w:cs="Times New Roman"/>
              </w:rPr>
            </w:pPr>
            <w:r w:rsidRPr="005F31B5">
              <w:rPr>
                <w:rFonts w:ascii="Times New Roman" w:hAnsi="Times New Roman" w:cs="Times New Roman"/>
              </w:rPr>
              <w:t xml:space="preserve"> </w:t>
            </w:r>
            <w:r w:rsidR="00E72E40" w:rsidRPr="005F31B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29" w:type="dxa"/>
          </w:tcPr>
          <w:p w:rsidR="00E84D5A" w:rsidRPr="001E744C" w:rsidRDefault="00E72E40" w:rsidP="00F4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17432D" w:rsidRDefault="00E84D5A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ударные</w:t>
            </w:r>
          </w:p>
        </w:tc>
        <w:tc>
          <w:tcPr>
            <w:tcW w:w="2754" w:type="dxa"/>
          </w:tcPr>
          <w:p w:rsidR="00E84D5A" w:rsidRPr="0017432D" w:rsidRDefault="00BE33D4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2" w:type="dxa"/>
          </w:tcPr>
          <w:p w:rsidR="00E84D5A" w:rsidRPr="0017432D" w:rsidRDefault="00BE33D4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E84D5A" w:rsidRPr="0017432D" w:rsidRDefault="005F31B5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29" w:type="dxa"/>
          </w:tcPr>
          <w:p w:rsidR="00E84D5A" w:rsidRPr="0017432D" w:rsidRDefault="005F31B5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15</w:t>
            </w:r>
          </w:p>
        </w:tc>
      </w:tr>
      <w:tr w:rsidR="00E84D5A" w:rsidRPr="001E744C" w:rsidTr="00355963">
        <w:tc>
          <w:tcPr>
            <w:tcW w:w="3838" w:type="dxa"/>
          </w:tcPr>
          <w:p w:rsidR="00E84D5A" w:rsidRPr="0017432D" w:rsidRDefault="00E84D5A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54" w:type="dxa"/>
          </w:tcPr>
          <w:p w:rsidR="00E84D5A" w:rsidRPr="0017432D" w:rsidRDefault="00BE33D4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2872" w:type="dxa"/>
          </w:tcPr>
          <w:p w:rsidR="00E84D5A" w:rsidRPr="0017432D" w:rsidRDefault="00BE33D4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693" w:type="dxa"/>
          </w:tcPr>
          <w:p w:rsidR="00E84D5A" w:rsidRPr="0017432D" w:rsidRDefault="005F31B5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2629" w:type="dxa"/>
          </w:tcPr>
          <w:p w:rsidR="00E84D5A" w:rsidRPr="0017432D" w:rsidRDefault="005F31B5" w:rsidP="00F439C1">
            <w:pPr>
              <w:rPr>
                <w:rFonts w:ascii="Times New Roman" w:hAnsi="Times New Roman" w:cs="Times New Roman"/>
              </w:rPr>
            </w:pPr>
            <w:r w:rsidRPr="0017432D">
              <w:rPr>
                <w:rFonts w:ascii="Times New Roman" w:hAnsi="Times New Roman" w:cs="Times New Roman"/>
              </w:rPr>
              <w:t>409</w:t>
            </w:r>
          </w:p>
        </w:tc>
      </w:tr>
    </w:tbl>
    <w:p w:rsidR="00C63781" w:rsidRDefault="00C63781" w:rsidP="00EC3AC8">
      <w:pPr>
        <w:rPr>
          <w:rFonts w:ascii="Times New Roman" w:hAnsi="Times New Roman" w:cs="Times New Roman"/>
        </w:rPr>
      </w:pPr>
    </w:p>
    <w:p w:rsidR="000B1D85" w:rsidRDefault="000B1D85" w:rsidP="000B1D85">
      <w:pPr>
        <w:pStyle w:val="Default"/>
        <w:jc w:val="center"/>
        <w:rPr>
          <w:b/>
          <w:i/>
          <w:sz w:val="28"/>
          <w:szCs w:val="28"/>
        </w:rPr>
      </w:pPr>
    </w:p>
    <w:p w:rsidR="000B1D85" w:rsidRDefault="000B1D85" w:rsidP="000B1D85">
      <w:pPr>
        <w:pStyle w:val="Default"/>
        <w:jc w:val="center"/>
        <w:rPr>
          <w:b/>
          <w:i/>
          <w:sz w:val="28"/>
          <w:szCs w:val="28"/>
        </w:rPr>
      </w:pPr>
    </w:p>
    <w:p w:rsidR="000B1D85" w:rsidRDefault="000B1D85" w:rsidP="000B1D85">
      <w:pPr>
        <w:pStyle w:val="Default"/>
        <w:jc w:val="center"/>
        <w:rPr>
          <w:b/>
          <w:i/>
          <w:sz w:val="28"/>
          <w:szCs w:val="28"/>
        </w:rPr>
      </w:pPr>
    </w:p>
    <w:p w:rsidR="000B1D85" w:rsidRDefault="000B1D85" w:rsidP="000B1D85">
      <w:pPr>
        <w:pStyle w:val="Default"/>
        <w:jc w:val="center"/>
        <w:rPr>
          <w:b/>
          <w:i/>
          <w:sz w:val="28"/>
          <w:szCs w:val="28"/>
        </w:rPr>
      </w:pPr>
    </w:p>
    <w:p w:rsidR="000B1D85" w:rsidRPr="006D3BD5" w:rsidRDefault="000B1D85" w:rsidP="000B1D85">
      <w:pPr>
        <w:pStyle w:val="Default"/>
        <w:jc w:val="center"/>
        <w:rPr>
          <w:b/>
          <w:i/>
          <w:sz w:val="28"/>
          <w:szCs w:val="28"/>
        </w:rPr>
      </w:pPr>
      <w:r w:rsidRPr="006D3BD5">
        <w:rPr>
          <w:b/>
          <w:i/>
          <w:sz w:val="28"/>
          <w:szCs w:val="28"/>
        </w:rPr>
        <w:t>Сохранность контингента</w:t>
      </w:r>
    </w:p>
    <w:p w:rsidR="000B1D85" w:rsidRDefault="000B1D85" w:rsidP="000B1D85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552"/>
        <w:gridCol w:w="2081"/>
        <w:gridCol w:w="1746"/>
        <w:gridCol w:w="1984"/>
        <w:gridCol w:w="1560"/>
      </w:tblGrid>
      <w:tr w:rsidR="000B1D85" w:rsidRPr="001E744C" w:rsidTr="006D05DD">
        <w:trPr>
          <w:trHeight w:val="419"/>
        </w:trPr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Отделения</w:t>
            </w: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Ф.И.О. преподавателя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кол-во учащихся за 2 полугодия 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Выбыли с 01.01.2018 по 01.09.2018</w:t>
            </w:r>
          </w:p>
          <w:p w:rsidR="000B1D85" w:rsidRPr="001E744C" w:rsidRDefault="000B1D85" w:rsidP="006D05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 выпускников)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сохранности контингента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5D697D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5D697D">
              <w:rPr>
                <w:rFonts w:ascii="Times New Roman" w:hAnsi="Times New Roman" w:cs="Times New Roman"/>
                <w:b/>
              </w:rPr>
              <w:t>фортепианное</w:t>
            </w: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Антюфеева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Т.А.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Березина Г.В.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Боровских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Бойкова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Генкина И.А.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Долгих И.С.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Клушина И.Е.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E74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Коршунова Н.В.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Кудряшова Л.А.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Макарова Е.Н.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Морунова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Мальцева М.А.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Минакова Н.Н.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Набокова Л.А.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Найденышева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С.О.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Петрова Н.Е.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Орешенкова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Плишкина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Павлик Н.В.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Степанова Г.А.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Сурикова Г.Е.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Семиколенова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Томилина Е.О.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Торофимова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Фарба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Фабричных В.Ю.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Чурсина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Шепелева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Шуринова Д.Б.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Шереметьева В.И.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1E744C">
              <w:rPr>
                <w:rFonts w:ascii="Times New Roman" w:hAnsi="Times New Roman" w:cs="Times New Roman"/>
                <w:b/>
              </w:rPr>
              <w:t>народное</w:t>
            </w:r>
          </w:p>
        </w:tc>
        <w:tc>
          <w:tcPr>
            <w:tcW w:w="2081" w:type="dxa"/>
          </w:tcPr>
          <w:p w:rsidR="000B1D85" w:rsidRPr="003638B9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(гитара)    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Попадьин И.Ю.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</w:t>
            </w:r>
            <w:r w:rsidRPr="001E74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B1D85" w:rsidRPr="001E744C" w:rsidTr="006D05DD">
        <w:trPr>
          <w:trHeight w:val="354"/>
        </w:trPr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Чеботарёв С.А.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0B1D85" w:rsidRPr="001E744C" w:rsidTr="006D05DD">
        <w:trPr>
          <w:trHeight w:val="354"/>
        </w:trPr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 К.К.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1E744C">
              <w:rPr>
                <w:rFonts w:ascii="Times New Roman" w:hAnsi="Times New Roman" w:cs="Times New Roman"/>
                <w:b/>
              </w:rPr>
              <w:t>(домра)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rPr>
          <w:trHeight w:val="549"/>
        </w:trPr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Овсюкова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93,75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3638B9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>(балалайка)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860B9F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60B9F">
              <w:rPr>
                <w:rFonts w:ascii="Times New Roman" w:hAnsi="Times New Roman" w:cs="Times New Roman"/>
              </w:rPr>
              <w:t>Богданов К.А.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3638B9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8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>баян</w:t>
            </w:r>
            <w:proofErr w:type="gramStart"/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>ккордеон</w:t>
            </w:r>
            <w:proofErr w:type="spellEnd"/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Мигалкина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Лутова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Чеботкова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Чулков А.В.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1E744C">
              <w:rPr>
                <w:rFonts w:ascii="Times New Roman" w:hAnsi="Times New Roman" w:cs="Times New Roman"/>
                <w:b/>
              </w:rPr>
              <w:t>Струнно-смычковое</w:t>
            </w:r>
          </w:p>
        </w:tc>
        <w:tc>
          <w:tcPr>
            <w:tcW w:w="2081" w:type="dxa"/>
          </w:tcPr>
          <w:p w:rsidR="000B1D85" w:rsidRPr="003638B9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(виолончель)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Волобуева Г.И.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 xml:space="preserve">    (</w:t>
            </w:r>
            <w:r w:rsidRPr="001E744C">
              <w:rPr>
                <w:rFonts w:ascii="Times New Roman" w:hAnsi="Times New Roman" w:cs="Times New Roman"/>
                <w:b/>
              </w:rPr>
              <w:t>скрипка)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Кондратьева О.М.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E744C">
              <w:rPr>
                <w:rFonts w:ascii="Times New Roman" w:hAnsi="Times New Roman" w:cs="Times New Roman"/>
              </w:rPr>
              <w:t>Горяинова</w:t>
            </w:r>
            <w:proofErr w:type="spellEnd"/>
            <w:r w:rsidRPr="001E744C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Смирнова Е.В.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Савченкова И.В.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Шуринова Е.П.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1E744C">
              <w:rPr>
                <w:rFonts w:ascii="Times New Roman" w:hAnsi="Times New Roman" w:cs="Times New Roman"/>
                <w:b/>
              </w:rPr>
              <w:t>Духовое и ударные</w:t>
            </w:r>
          </w:p>
        </w:tc>
        <w:tc>
          <w:tcPr>
            <w:tcW w:w="2081" w:type="dxa"/>
          </w:tcPr>
          <w:p w:rsidR="000B1D85" w:rsidRPr="003638B9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(флейта)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1E744C">
              <w:rPr>
                <w:rFonts w:ascii="Times New Roman" w:hAnsi="Times New Roman" w:cs="Times New Roman"/>
              </w:rPr>
              <w:t>Затейщиков</w:t>
            </w:r>
            <w:proofErr w:type="gramEnd"/>
            <w:r w:rsidRPr="001E744C">
              <w:rPr>
                <w:rFonts w:ascii="Times New Roman" w:hAnsi="Times New Roman" w:cs="Times New Roman"/>
              </w:rPr>
              <w:t xml:space="preserve"> Б.Н.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Пилюгин Е.Л.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Котов Д.Г.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К.А.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Бойков О.В.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1E744C">
              <w:rPr>
                <w:rFonts w:ascii="Times New Roman" w:hAnsi="Times New Roman" w:cs="Times New Roman"/>
                <w:b/>
              </w:rPr>
              <w:t>Сольное пение</w:t>
            </w:r>
          </w:p>
        </w:tc>
        <w:tc>
          <w:tcPr>
            <w:tcW w:w="2081" w:type="dxa"/>
          </w:tcPr>
          <w:p w:rsidR="000B1D85" w:rsidRPr="003638B9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>(академическое)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Радченко Л.М.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Карандакова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З.Н.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3638B9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8B9">
              <w:rPr>
                <w:rFonts w:ascii="Times New Roman" w:hAnsi="Times New Roman" w:cs="Times New Roman"/>
                <w:b/>
                <w:sz w:val="24"/>
                <w:szCs w:val="24"/>
              </w:rPr>
              <w:t>(народное)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Рычагова О.П.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86.6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Филиппова Е.С.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84.6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rPr>
          <w:trHeight w:val="335"/>
        </w:trPr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1E744C">
              <w:rPr>
                <w:rFonts w:ascii="Times New Roman" w:hAnsi="Times New Roman" w:cs="Times New Roman"/>
                <w:b/>
              </w:rPr>
              <w:lastRenderedPageBreak/>
              <w:t>Хор</w:t>
            </w:r>
            <w:r>
              <w:rPr>
                <w:rFonts w:ascii="Times New Roman" w:hAnsi="Times New Roman" w:cs="Times New Roman"/>
                <w:b/>
              </w:rPr>
              <w:t>овое пение</w:t>
            </w: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F46AF">
              <w:rPr>
                <w:rFonts w:ascii="Times New Roman" w:hAnsi="Times New Roman" w:cs="Times New Roman"/>
              </w:rPr>
              <w:t>Цилин</w:t>
            </w:r>
            <w:proofErr w:type="spellEnd"/>
            <w:r w:rsidRPr="00DF46AF">
              <w:rPr>
                <w:rFonts w:ascii="Times New Roman" w:hAnsi="Times New Roman" w:cs="Times New Roman"/>
              </w:rPr>
              <w:t xml:space="preserve"> И.М.</w:t>
            </w:r>
          </w:p>
          <w:p w:rsidR="000B1D85" w:rsidRPr="00DF46AF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rPr>
          <w:trHeight w:val="435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Хореография</w:t>
            </w: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Pr="00D43A70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43A7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43A70">
              <w:rPr>
                <w:rFonts w:ascii="Times New Roman" w:hAnsi="Times New Roman" w:cs="Times New Roman"/>
              </w:rPr>
              <w:t>кл</w:t>
            </w:r>
            <w:proofErr w:type="spellEnd"/>
            <w:r w:rsidRPr="00D43A70">
              <w:rPr>
                <w:rFonts w:ascii="Times New Roman" w:hAnsi="Times New Roman" w:cs="Times New Roman"/>
              </w:rPr>
              <w:t xml:space="preserve">.      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Разбирина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 </w:t>
            </w:r>
            <w:r w:rsidRPr="001E744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3-а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Хованская Г.В.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Новицкий С.И.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5-а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E74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rPr>
          <w:trHeight w:val="727"/>
        </w:trPr>
        <w:tc>
          <w:tcPr>
            <w:tcW w:w="2552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Разбирина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rPr>
          <w:trHeight w:val="727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02.09.2018г.</w:t>
            </w:r>
          </w:p>
          <w:p w:rsidR="000B1D85" w:rsidRPr="005A0646" w:rsidRDefault="000B1D85" w:rsidP="006D05D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5A0646">
              <w:rPr>
                <w:rFonts w:ascii="Times New Roman" w:hAnsi="Times New Roman" w:cs="Times New Roman"/>
                <w:b/>
              </w:rPr>
              <w:t>хореография</w:t>
            </w: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B1D85" w:rsidRPr="001E744C" w:rsidTr="006D05DD">
        <w:trPr>
          <w:trHeight w:val="561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Новицкий С.И.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0B1D85" w:rsidRPr="001E744C" w:rsidTr="006D05DD">
        <w:trPr>
          <w:trHeight w:val="543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</w:tr>
      <w:tr w:rsidR="000B1D85" w:rsidRPr="001E744C" w:rsidTr="006D05DD">
        <w:trPr>
          <w:trHeight w:val="563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Разбирина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rPr>
          <w:trHeight w:val="557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0B1D85" w:rsidRPr="001E744C" w:rsidTr="006D05DD">
        <w:trPr>
          <w:trHeight w:val="727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rPr>
          <w:trHeight w:val="748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Г.Ю.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Хованская Г.В.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rPr>
          <w:trHeight w:val="727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Новицкий С.И.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6-а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rPr>
          <w:trHeight w:val="639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rPr>
          <w:trHeight w:val="563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B1D85" w:rsidRPr="001E744C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B1D85" w:rsidRPr="001E744C" w:rsidTr="006D05DD">
        <w:trPr>
          <w:trHeight w:val="727"/>
        </w:trPr>
        <w:tc>
          <w:tcPr>
            <w:tcW w:w="2552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Разбирина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</w:t>
            </w:r>
          </w:p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6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B1D85" w:rsidRDefault="000B1D85" w:rsidP="006D05D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</w:tr>
    </w:tbl>
    <w:p w:rsidR="000B1D85" w:rsidRDefault="000B1D85" w:rsidP="000B1D85">
      <w:pPr>
        <w:pStyle w:val="Default"/>
        <w:jc w:val="center"/>
        <w:rPr>
          <w:b/>
          <w:bCs/>
          <w:sz w:val="28"/>
          <w:szCs w:val="28"/>
        </w:rPr>
      </w:pPr>
    </w:p>
    <w:p w:rsidR="000B1D85" w:rsidRPr="001E744C" w:rsidRDefault="000B1D85" w:rsidP="00EC3AC8">
      <w:pPr>
        <w:rPr>
          <w:rFonts w:ascii="Times New Roman" w:hAnsi="Times New Roman" w:cs="Times New Roman"/>
        </w:rPr>
      </w:pPr>
    </w:p>
    <w:p w:rsidR="00086B3F" w:rsidRDefault="00086B3F" w:rsidP="00C3006F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1E744C">
        <w:rPr>
          <w:b/>
          <w:bCs/>
          <w:i/>
          <w:iCs/>
          <w:sz w:val="28"/>
          <w:szCs w:val="28"/>
        </w:rPr>
        <w:t xml:space="preserve">Выводы: </w:t>
      </w:r>
    </w:p>
    <w:p w:rsidR="00510424" w:rsidRPr="00510424" w:rsidRDefault="00510424" w:rsidP="0051042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424">
        <w:rPr>
          <w:rFonts w:ascii="Times New Roman" w:hAnsi="Times New Roman" w:cs="Times New Roman"/>
          <w:sz w:val="28"/>
          <w:szCs w:val="28"/>
        </w:rPr>
        <w:t xml:space="preserve">Ведение образовательной деятельности и организация образовательного процесса осуществляется в соответствии с федеральными государственным требованиями (дополнительные предпрофессиональным общеобразовательные программы) и дополнительными </w:t>
      </w:r>
      <w:proofErr w:type="spellStart"/>
      <w:r w:rsidRPr="00510424">
        <w:rPr>
          <w:rFonts w:ascii="Times New Roman" w:hAnsi="Times New Roman" w:cs="Times New Roman"/>
          <w:sz w:val="28"/>
          <w:szCs w:val="28"/>
        </w:rPr>
        <w:t>общеразвивающими</w:t>
      </w:r>
      <w:proofErr w:type="spellEnd"/>
      <w:r w:rsidRPr="00510424">
        <w:rPr>
          <w:rFonts w:ascii="Times New Roman" w:hAnsi="Times New Roman" w:cs="Times New Roman"/>
          <w:sz w:val="28"/>
          <w:szCs w:val="28"/>
        </w:rPr>
        <w:t xml:space="preserve"> общеобразовательными программами).</w:t>
      </w:r>
      <w:proofErr w:type="gramEnd"/>
    </w:p>
    <w:p w:rsidR="00086B3F" w:rsidRPr="001E744C" w:rsidRDefault="00086B3F" w:rsidP="00510424">
      <w:pPr>
        <w:pStyle w:val="Default"/>
        <w:numPr>
          <w:ilvl w:val="0"/>
          <w:numId w:val="18"/>
        </w:numPr>
        <w:spacing w:after="103"/>
        <w:jc w:val="both"/>
        <w:rPr>
          <w:sz w:val="28"/>
          <w:szCs w:val="28"/>
        </w:rPr>
      </w:pPr>
      <w:r w:rsidRPr="001E744C">
        <w:rPr>
          <w:sz w:val="28"/>
          <w:szCs w:val="28"/>
        </w:rPr>
        <w:t>Весь учебный материал, предусмотренный образовательными программами, изучается в необходимом объеме, соблюдается последовательность в</w:t>
      </w:r>
      <w:r w:rsidRPr="0000374C">
        <w:rPr>
          <w:b/>
          <w:i/>
          <w:sz w:val="28"/>
          <w:szCs w:val="28"/>
        </w:rPr>
        <w:t xml:space="preserve"> </w:t>
      </w:r>
      <w:r w:rsidRPr="001E744C">
        <w:rPr>
          <w:sz w:val="28"/>
          <w:szCs w:val="28"/>
        </w:rPr>
        <w:t xml:space="preserve">его изучении. </w:t>
      </w:r>
    </w:p>
    <w:p w:rsidR="00086B3F" w:rsidRPr="001E744C" w:rsidRDefault="00086B3F" w:rsidP="00510424">
      <w:pPr>
        <w:pStyle w:val="Default"/>
        <w:numPr>
          <w:ilvl w:val="0"/>
          <w:numId w:val="18"/>
        </w:numPr>
        <w:spacing w:after="103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Учебные планы разработаны в соответствии с образовательными программами. </w:t>
      </w:r>
    </w:p>
    <w:p w:rsidR="00086B3F" w:rsidRDefault="00086B3F" w:rsidP="00510424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1E744C">
        <w:rPr>
          <w:sz w:val="28"/>
          <w:szCs w:val="28"/>
        </w:rPr>
        <w:lastRenderedPageBreak/>
        <w:t>Организация учебного процесса соответствует требованиям действующих нормативно-правовых документов. Необходимо продолжать работу по совершенствованию качества организации учебного процесса, внедрению форм обучения на основе применения инновационных технологий.</w:t>
      </w:r>
      <w:r>
        <w:rPr>
          <w:sz w:val="28"/>
          <w:szCs w:val="28"/>
        </w:rPr>
        <w:t xml:space="preserve"> </w:t>
      </w:r>
    </w:p>
    <w:p w:rsidR="000B1D85" w:rsidRPr="000B1D85" w:rsidRDefault="000B1D85" w:rsidP="000B1D85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0B1D85">
        <w:rPr>
          <w:sz w:val="28"/>
          <w:szCs w:val="28"/>
        </w:rPr>
        <w:t>Учащиеся школы проявляют устойчивый интерес к занятиям различными видами искусств. Преподавателям, допускающим снижение контингента, необходимо работать над формированием мотивац</w:t>
      </w:r>
      <w:proofErr w:type="gramStart"/>
      <w:r w:rsidRPr="000B1D85">
        <w:rPr>
          <w:sz w:val="28"/>
          <w:szCs w:val="28"/>
        </w:rPr>
        <w:t>ии у у</w:t>
      </w:r>
      <w:proofErr w:type="gramEnd"/>
      <w:r w:rsidRPr="000B1D85">
        <w:rPr>
          <w:sz w:val="28"/>
          <w:szCs w:val="28"/>
        </w:rPr>
        <w:t>чащихся.</w:t>
      </w:r>
    </w:p>
    <w:p w:rsidR="000B1D85" w:rsidRDefault="000B1D85" w:rsidP="000B1D85">
      <w:pPr>
        <w:pStyle w:val="Default"/>
        <w:ind w:left="720"/>
        <w:jc w:val="both"/>
        <w:rPr>
          <w:sz w:val="28"/>
          <w:szCs w:val="28"/>
        </w:rPr>
      </w:pPr>
    </w:p>
    <w:p w:rsidR="00086B3F" w:rsidRDefault="00086B3F" w:rsidP="00086B3F">
      <w:pPr>
        <w:pStyle w:val="Default"/>
        <w:rPr>
          <w:sz w:val="28"/>
          <w:szCs w:val="28"/>
        </w:rPr>
      </w:pPr>
    </w:p>
    <w:p w:rsidR="00086B3F" w:rsidRDefault="00F833EE" w:rsidP="006D3BD5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E744C" w:rsidRPr="001E744C">
        <w:rPr>
          <w:b/>
          <w:bCs/>
          <w:sz w:val="28"/>
          <w:szCs w:val="28"/>
        </w:rPr>
        <w:t xml:space="preserve">ОЦЕНКА СОДЕРЖАНИЯ И КАЧЕСТВА ПОДГОТОВКИ </w:t>
      </w:r>
      <w:proofErr w:type="gramStart"/>
      <w:r w:rsidR="001E744C" w:rsidRPr="001E744C">
        <w:rPr>
          <w:b/>
          <w:bCs/>
          <w:sz w:val="28"/>
          <w:szCs w:val="28"/>
        </w:rPr>
        <w:t>ОБУЧАЮЩИХСЯ</w:t>
      </w:r>
      <w:proofErr w:type="gramEnd"/>
    </w:p>
    <w:p w:rsidR="006646D6" w:rsidRDefault="006646D6" w:rsidP="006646D6">
      <w:pPr>
        <w:pStyle w:val="a4"/>
        <w:ind w:left="450"/>
        <w:rPr>
          <w:rFonts w:ascii="Times New Roman" w:hAnsi="Times New Roman" w:cs="Times New Roman"/>
          <w:b/>
          <w:color w:val="464C55"/>
          <w:sz w:val="32"/>
          <w:szCs w:val="32"/>
          <w:shd w:val="clear" w:color="auto" w:fill="FFFFFF"/>
        </w:rPr>
      </w:pPr>
    </w:p>
    <w:p w:rsidR="007E64AB" w:rsidRDefault="007E64AB" w:rsidP="00F833EE">
      <w:pPr>
        <w:pStyle w:val="Default"/>
        <w:jc w:val="center"/>
        <w:rPr>
          <w:sz w:val="28"/>
          <w:szCs w:val="28"/>
        </w:rPr>
      </w:pPr>
      <w:r w:rsidRPr="00F833EE">
        <w:rPr>
          <w:b/>
          <w:sz w:val="28"/>
          <w:szCs w:val="28"/>
        </w:rPr>
        <w:t>Основные направления системы оценки качества образования</w:t>
      </w:r>
      <w:r w:rsidR="00F833EE">
        <w:rPr>
          <w:sz w:val="28"/>
          <w:szCs w:val="28"/>
        </w:rPr>
        <w:t>.</w:t>
      </w:r>
    </w:p>
    <w:p w:rsidR="00F833EE" w:rsidRPr="001E744C" w:rsidRDefault="00F833EE" w:rsidP="00F833EE">
      <w:pPr>
        <w:pStyle w:val="Default"/>
        <w:jc w:val="center"/>
        <w:rPr>
          <w:sz w:val="28"/>
          <w:szCs w:val="28"/>
        </w:rPr>
      </w:pPr>
    </w:p>
    <w:p w:rsidR="007E64AB" w:rsidRPr="001E744C" w:rsidRDefault="007E64AB" w:rsidP="007E64AB">
      <w:pPr>
        <w:pStyle w:val="Default"/>
        <w:spacing w:after="105"/>
        <w:rPr>
          <w:sz w:val="28"/>
          <w:szCs w:val="28"/>
        </w:rPr>
      </w:pPr>
      <w:r w:rsidRPr="001E744C">
        <w:rPr>
          <w:sz w:val="28"/>
          <w:szCs w:val="28"/>
        </w:rPr>
        <w:t xml:space="preserve"> мониторинг общего уровня усвоения учащимися основных знаний и умений по всем предметам учебных планов; </w:t>
      </w:r>
    </w:p>
    <w:p w:rsidR="007E64AB" w:rsidRDefault="007E64AB" w:rsidP="007E64AB">
      <w:pPr>
        <w:pStyle w:val="Default"/>
        <w:spacing w:after="105"/>
        <w:rPr>
          <w:sz w:val="28"/>
          <w:szCs w:val="28"/>
        </w:rPr>
      </w:pPr>
      <w:r w:rsidRPr="001E744C">
        <w:rPr>
          <w:sz w:val="28"/>
          <w:szCs w:val="28"/>
        </w:rPr>
        <w:t xml:space="preserve"> мониторинг уровня </w:t>
      </w:r>
      <w:proofErr w:type="spellStart"/>
      <w:r w:rsidRPr="001E744C">
        <w:rPr>
          <w:sz w:val="28"/>
          <w:szCs w:val="28"/>
        </w:rPr>
        <w:t>обученности</w:t>
      </w:r>
      <w:proofErr w:type="spellEnd"/>
      <w:r w:rsidRPr="001E744C">
        <w:rPr>
          <w:sz w:val="28"/>
          <w:szCs w:val="28"/>
        </w:rPr>
        <w:t xml:space="preserve"> учащихся в ходе промежуточной </w:t>
      </w:r>
      <w:r w:rsidR="00F833EE">
        <w:rPr>
          <w:sz w:val="28"/>
          <w:szCs w:val="28"/>
        </w:rPr>
        <w:t xml:space="preserve"> </w:t>
      </w:r>
      <w:r w:rsidRPr="001E744C">
        <w:rPr>
          <w:sz w:val="28"/>
          <w:szCs w:val="28"/>
        </w:rPr>
        <w:t xml:space="preserve">аттестации; </w:t>
      </w:r>
    </w:p>
    <w:p w:rsidR="00F833EE" w:rsidRPr="001E744C" w:rsidRDefault="00F833EE" w:rsidP="007E64AB">
      <w:pPr>
        <w:pStyle w:val="Default"/>
        <w:spacing w:after="105"/>
        <w:rPr>
          <w:sz w:val="28"/>
          <w:szCs w:val="28"/>
        </w:rPr>
      </w:pPr>
      <w:r w:rsidRPr="001E744C">
        <w:rPr>
          <w:sz w:val="28"/>
          <w:szCs w:val="28"/>
        </w:rPr>
        <w:t></w:t>
      </w:r>
      <w:r>
        <w:rPr>
          <w:sz w:val="28"/>
          <w:szCs w:val="28"/>
        </w:rPr>
        <w:t xml:space="preserve"> </w:t>
      </w:r>
      <w:r w:rsidRPr="001E744C">
        <w:rPr>
          <w:sz w:val="28"/>
          <w:szCs w:val="28"/>
        </w:rPr>
        <w:t>мониторинг качества образования на основе итоговой аттестации выпускников</w:t>
      </w:r>
    </w:p>
    <w:p w:rsidR="007E64AB" w:rsidRPr="001E744C" w:rsidRDefault="007E64AB" w:rsidP="007E64AB">
      <w:pPr>
        <w:pStyle w:val="Default"/>
        <w:spacing w:after="105"/>
        <w:rPr>
          <w:sz w:val="28"/>
          <w:szCs w:val="28"/>
        </w:rPr>
      </w:pPr>
      <w:r w:rsidRPr="001E744C">
        <w:rPr>
          <w:sz w:val="28"/>
          <w:szCs w:val="28"/>
        </w:rPr>
        <w:t xml:space="preserve"> мониторинг сохранности контингента </w:t>
      </w:r>
      <w:proofErr w:type="gramStart"/>
      <w:r w:rsidRPr="001E744C">
        <w:rPr>
          <w:sz w:val="28"/>
          <w:szCs w:val="28"/>
        </w:rPr>
        <w:t>обучающихся</w:t>
      </w:r>
      <w:proofErr w:type="gramEnd"/>
      <w:r w:rsidRPr="001E744C">
        <w:rPr>
          <w:sz w:val="28"/>
          <w:szCs w:val="28"/>
        </w:rPr>
        <w:t xml:space="preserve">; </w:t>
      </w:r>
    </w:p>
    <w:p w:rsidR="007E64AB" w:rsidRDefault="007E64AB" w:rsidP="007E64AB">
      <w:pPr>
        <w:pStyle w:val="Default"/>
        <w:rPr>
          <w:sz w:val="28"/>
          <w:szCs w:val="28"/>
        </w:rPr>
      </w:pPr>
      <w:r w:rsidRPr="001E744C">
        <w:rPr>
          <w:sz w:val="28"/>
          <w:szCs w:val="28"/>
        </w:rPr>
        <w:t xml:space="preserve"> мониторинг достижений учащихся в творческих конкурсах различного уровня. </w:t>
      </w:r>
    </w:p>
    <w:p w:rsidR="00EF5F86" w:rsidRPr="001E744C" w:rsidRDefault="00EF5F86" w:rsidP="007E64AB">
      <w:pPr>
        <w:pStyle w:val="Default"/>
        <w:rPr>
          <w:sz w:val="28"/>
          <w:szCs w:val="28"/>
        </w:rPr>
      </w:pPr>
    </w:p>
    <w:p w:rsidR="00F833EE" w:rsidRDefault="00F833EE" w:rsidP="00510424">
      <w:pPr>
        <w:pStyle w:val="Default"/>
        <w:spacing w:after="105"/>
        <w:jc w:val="center"/>
        <w:rPr>
          <w:b/>
          <w:i/>
          <w:sz w:val="28"/>
          <w:szCs w:val="28"/>
        </w:rPr>
      </w:pPr>
      <w:r w:rsidRPr="00F833EE">
        <w:rPr>
          <w:b/>
          <w:i/>
          <w:sz w:val="28"/>
          <w:szCs w:val="28"/>
        </w:rPr>
        <w:t>Мониторинг общего уровня усвоения учащимися основных знаний и умений по</w:t>
      </w:r>
      <w:r w:rsidR="00274815">
        <w:rPr>
          <w:b/>
          <w:i/>
          <w:sz w:val="28"/>
          <w:szCs w:val="28"/>
        </w:rPr>
        <w:t xml:space="preserve"> всем предметам учебных планов.</w:t>
      </w:r>
    </w:p>
    <w:p w:rsidR="00243474" w:rsidRDefault="0000374C" w:rsidP="00243474">
      <w:pPr>
        <w:pStyle w:val="Default"/>
        <w:ind w:firstLine="567"/>
        <w:rPr>
          <w:sz w:val="28"/>
          <w:szCs w:val="28"/>
        </w:rPr>
      </w:pPr>
      <w:r w:rsidRPr="0000374C">
        <w:rPr>
          <w:sz w:val="28"/>
          <w:szCs w:val="28"/>
        </w:rPr>
        <w:t>С целью анализа состояния образовательного процесса проведены</w:t>
      </w:r>
      <w:r w:rsidR="00243474">
        <w:rPr>
          <w:sz w:val="28"/>
          <w:szCs w:val="28"/>
        </w:rPr>
        <w:t xml:space="preserve"> заместителями директора по учебно-воспитательной работе </w:t>
      </w:r>
      <w:r w:rsidRPr="0000374C">
        <w:rPr>
          <w:sz w:val="28"/>
          <w:szCs w:val="28"/>
        </w:rPr>
        <w:t xml:space="preserve"> (по четвертям на заседаниях педагогического совета) проверки выполнения образовательных программ, учебно-тематических планов с указанием сроков прохождения изученного материала</w:t>
      </w:r>
      <w:r w:rsidR="00243474">
        <w:rPr>
          <w:sz w:val="28"/>
          <w:szCs w:val="28"/>
        </w:rPr>
        <w:t xml:space="preserve">, и председателями методических объединений  предоставлены  </w:t>
      </w:r>
      <w:r w:rsidRPr="0000374C">
        <w:rPr>
          <w:sz w:val="28"/>
          <w:szCs w:val="28"/>
        </w:rPr>
        <w:t>аналитически</w:t>
      </w:r>
      <w:r w:rsidR="00243474">
        <w:rPr>
          <w:sz w:val="28"/>
          <w:szCs w:val="28"/>
        </w:rPr>
        <w:t xml:space="preserve">е </w:t>
      </w:r>
      <w:r w:rsidRPr="0000374C">
        <w:rPr>
          <w:sz w:val="28"/>
          <w:szCs w:val="28"/>
        </w:rPr>
        <w:t>отчет</w:t>
      </w:r>
      <w:r w:rsidR="00243474">
        <w:rPr>
          <w:sz w:val="28"/>
          <w:szCs w:val="28"/>
        </w:rPr>
        <w:t>ы (по полугодиям).</w:t>
      </w:r>
    </w:p>
    <w:p w:rsidR="00243474" w:rsidRPr="00243474" w:rsidRDefault="00243474" w:rsidP="00243474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3474">
        <w:rPr>
          <w:sz w:val="28"/>
          <w:szCs w:val="28"/>
        </w:rPr>
        <w:t xml:space="preserve">Результаты анализа учебных достижений обучающихся свидетельствуют о том, что: </w:t>
      </w:r>
    </w:p>
    <w:p w:rsidR="00243474" w:rsidRPr="00243474" w:rsidRDefault="00243474" w:rsidP="00243474">
      <w:pPr>
        <w:pStyle w:val="Default"/>
        <w:ind w:firstLine="567"/>
        <w:rPr>
          <w:sz w:val="28"/>
          <w:szCs w:val="28"/>
        </w:rPr>
      </w:pPr>
      <w:r w:rsidRPr="00243474">
        <w:rPr>
          <w:sz w:val="28"/>
          <w:szCs w:val="28"/>
        </w:rPr>
        <w:t xml:space="preserve">- обучающиеся усваивают образовательные программы на должном уровне; </w:t>
      </w:r>
    </w:p>
    <w:p w:rsidR="00243474" w:rsidRPr="00243474" w:rsidRDefault="00243474" w:rsidP="00243474">
      <w:pPr>
        <w:pStyle w:val="Default"/>
        <w:ind w:firstLine="567"/>
        <w:rPr>
          <w:sz w:val="28"/>
          <w:szCs w:val="28"/>
        </w:rPr>
      </w:pPr>
      <w:r w:rsidRPr="00243474">
        <w:rPr>
          <w:sz w:val="28"/>
          <w:szCs w:val="28"/>
        </w:rPr>
        <w:t xml:space="preserve">- сохраняется стабильность учебных достижений обучающихся; </w:t>
      </w:r>
    </w:p>
    <w:p w:rsidR="00243474" w:rsidRDefault="00243474" w:rsidP="002434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43474">
        <w:rPr>
          <w:rFonts w:ascii="Times New Roman" w:hAnsi="Times New Roman" w:cs="Times New Roman"/>
          <w:sz w:val="28"/>
          <w:szCs w:val="28"/>
        </w:rPr>
        <w:t>- наблюдается положительная динамика уровня обучения;</w:t>
      </w:r>
    </w:p>
    <w:p w:rsidR="00243474" w:rsidRPr="00243474" w:rsidRDefault="00243474" w:rsidP="002434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sz w:val="23"/>
          <w:szCs w:val="23"/>
        </w:rPr>
        <w:lastRenderedPageBreak/>
        <w:t xml:space="preserve">- </w:t>
      </w:r>
      <w:r w:rsidRPr="00243474">
        <w:rPr>
          <w:rFonts w:ascii="Times New Roman" w:hAnsi="Times New Roman" w:cs="Times New Roman"/>
          <w:sz w:val="28"/>
          <w:szCs w:val="28"/>
        </w:rPr>
        <w:t>наблюдается позитивная динамика достижений обучающихся в творческих конкурсах различного уровня.</w:t>
      </w:r>
    </w:p>
    <w:p w:rsidR="00274815" w:rsidRPr="00243474" w:rsidRDefault="00274815" w:rsidP="0000374C">
      <w:pPr>
        <w:pStyle w:val="Default"/>
        <w:spacing w:after="105"/>
        <w:ind w:firstLine="993"/>
        <w:rPr>
          <w:b/>
          <w:i/>
          <w:sz w:val="28"/>
          <w:szCs w:val="28"/>
        </w:rPr>
      </w:pPr>
    </w:p>
    <w:p w:rsidR="00086B3F" w:rsidRPr="001E744C" w:rsidRDefault="00086B3F" w:rsidP="00510424">
      <w:pPr>
        <w:pStyle w:val="Default"/>
        <w:jc w:val="center"/>
        <w:rPr>
          <w:sz w:val="28"/>
          <w:szCs w:val="28"/>
        </w:rPr>
      </w:pPr>
      <w:r w:rsidRPr="001E744C">
        <w:rPr>
          <w:b/>
          <w:bCs/>
          <w:i/>
          <w:iCs/>
          <w:sz w:val="28"/>
          <w:szCs w:val="28"/>
        </w:rPr>
        <w:t xml:space="preserve">Мониторинг проведения промежуточной </w:t>
      </w:r>
      <w:r w:rsidR="00F833EE">
        <w:rPr>
          <w:b/>
          <w:bCs/>
          <w:i/>
          <w:iCs/>
          <w:sz w:val="28"/>
          <w:szCs w:val="28"/>
        </w:rPr>
        <w:t xml:space="preserve"> </w:t>
      </w:r>
      <w:r w:rsidRPr="001E744C">
        <w:rPr>
          <w:b/>
          <w:bCs/>
          <w:i/>
          <w:iCs/>
          <w:sz w:val="28"/>
          <w:szCs w:val="28"/>
        </w:rPr>
        <w:t>аттестации учащихся школы</w:t>
      </w:r>
    </w:p>
    <w:p w:rsidR="00086B3F" w:rsidRDefault="00086B3F" w:rsidP="005104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744C">
        <w:rPr>
          <w:rFonts w:ascii="Times New Roman" w:hAnsi="Times New Roman" w:cs="Times New Roman"/>
          <w:sz w:val="28"/>
          <w:szCs w:val="28"/>
        </w:rPr>
        <w:t>Академические концерты</w:t>
      </w:r>
      <w:r w:rsidR="0000374C">
        <w:rPr>
          <w:rFonts w:ascii="Times New Roman" w:hAnsi="Times New Roman" w:cs="Times New Roman"/>
          <w:sz w:val="28"/>
          <w:szCs w:val="28"/>
        </w:rPr>
        <w:t xml:space="preserve"> и переводные экзамены</w:t>
      </w:r>
      <w:r w:rsidRPr="001E744C">
        <w:rPr>
          <w:rFonts w:ascii="Times New Roman" w:hAnsi="Times New Roman" w:cs="Times New Roman"/>
          <w:sz w:val="28"/>
          <w:szCs w:val="28"/>
        </w:rPr>
        <w:t xml:space="preserve"> проводились согласно график</w:t>
      </w:r>
      <w:r w:rsidR="00510424">
        <w:rPr>
          <w:rFonts w:ascii="Times New Roman" w:hAnsi="Times New Roman" w:cs="Times New Roman"/>
          <w:sz w:val="28"/>
          <w:szCs w:val="28"/>
        </w:rPr>
        <w:t>у</w:t>
      </w:r>
      <w:r w:rsidRPr="001E744C">
        <w:rPr>
          <w:rFonts w:ascii="Times New Roman" w:hAnsi="Times New Roman" w:cs="Times New Roman"/>
          <w:sz w:val="28"/>
          <w:szCs w:val="28"/>
        </w:rPr>
        <w:t xml:space="preserve"> промежуточной </w:t>
      </w:r>
      <w:r w:rsidR="00276763" w:rsidRPr="001E744C">
        <w:rPr>
          <w:rFonts w:ascii="Times New Roman" w:hAnsi="Times New Roman" w:cs="Times New Roman"/>
          <w:sz w:val="28"/>
          <w:szCs w:val="28"/>
        </w:rPr>
        <w:t>аттестации.</w:t>
      </w:r>
    </w:p>
    <w:p w:rsidR="00EF5F86" w:rsidRDefault="004902A5" w:rsidP="005104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2017-2018 года имелись учащиеся с академической задолженностью, которые были переведены на следующий год условно с дополнительным сроком для ее ликвидации. В </w:t>
      </w:r>
      <w:r w:rsidR="00EF5F86">
        <w:rPr>
          <w:rFonts w:ascii="Times New Roman" w:hAnsi="Times New Roman" w:cs="Times New Roman"/>
          <w:sz w:val="28"/>
          <w:szCs w:val="28"/>
        </w:rPr>
        <w:t xml:space="preserve">новом учебном 2018/2019 году  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академическая задолженность успешно ликвидирована. </w:t>
      </w:r>
      <w:r w:rsidR="00432906">
        <w:rPr>
          <w:rFonts w:ascii="Times New Roman" w:hAnsi="Times New Roman" w:cs="Times New Roman"/>
          <w:sz w:val="28"/>
          <w:szCs w:val="28"/>
        </w:rPr>
        <w:t xml:space="preserve"> Были  названы причины подобных проблем на итоговом педсовете школы. </w:t>
      </w:r>
      <w:proofErr w:type="gramStart"/>
      <w:r w:rsidR="00432906">
        <w:rPr>
          <w:rFonts w:ascii="Times New Roman" w:hAnsi="Times New Roman" w:cs="Times New Roman"/>
          <w:sz w:val="28"/>
          <w:szCs w:val="28"/>
        </w:rPr>
        <w:t xml:space="preserve">В большинстве случаев сказывается серьезная загруженность в общеобразовательных обязательных учреждениях в более старших классах, в результате которой снижается успеваемость  по некоторым предметам  в нашей школе. </w:t>
      </w:r>
      <w:r w:rsidR="00C37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32906" w:rsidRDefault="00E44CA8" w:rsidP="005104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4CA8">
        <w:rPr>
          <w:rFonts w:ascii="Times New Roman" w:hAnsi="Times New Roman" w:cs="Times New Roman"/>
          <w:sz w:val="28"/>
          <w:szCs w:val="28"/>
        </w:rPr>
        <w:t>В соответствии с предъявляемыми ФГТ и рекомендациями по организации образовательного процесса 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E44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освоении образовательных</w:t>
      </w:r>
      <w:r w:rsidRPr="00E44CA8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Pr="00E44CA8">
        <w:rPr>
          <w:rFonts w:ascii="Times New Roman" w:hAnsi="Times New Roman" w:cs="Times New Roman"/>
          <w:sz w:val="28"/>
          <w:szCs w:val="28"/>
        </w:rPr>
        <w:t xml:space="preserve"> педагогами формируются индивидуальные образовательные планы обучения, используется дифференцированный подход к каждому ребёнку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EF5F86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 улучшению результатов аттестации и созданию</w:t>
      </w:r>
      <w:r w:rsidRPr="00E44CA8">
        <w:rPr>
          <w:rFonts w:ascii="Times New Roman" w:hAnsi="Times New Roman" w:cs="Times New Roman"/>
          <w:sz w:val="28"/>
          <w:szCs w:val="28"/>
        </w:rPr>
        <w:t xml:space="preserve"> максимально комфортных условий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4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424" w:rsidRDefault="00510424" w:rsidP="005104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промежуточной аттестации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программах выявили следующие проблемы:</w:t>
      </w:r>
    </w:p>
    <w:p w:rsidR="00510424" w:rsidRDefault="00510424" w:rsidP="005104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уровня исполнительских программ уровню развития музыкальных, творческих и интеллектуальных способностей учащихся;</w:t>
      </w:r>
    </w:p>
    <w:p w:rsidR="00510424" w:rsidRDefault="00510424" w:rsidP="005104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10424" w:rsidRDefault="00510424" w:rsidP="005104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технических навыков;</w:t>
      </w:r>
    </w:p>
    <w:p w:rsidR="00510424" w:rsidRPr="00E44CA8" w:rsidRDefault="00510424" w:rsidP="005104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расширение жанрового и стилистического разнообразия репертуара учащихся за счёт включения произведений мировой музыкальной культуры.</w:t>
      </w:r>
    </w:p>
    <w:p w:rsidR="00EC7113" w:rsidRDefault="00274815" w:rsidP="00D46889">
      <w:pPr>
        <w:pStyle w:val="Defaul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274815">
        <w:rPr>
          <w:b/>
          <w:i/>
          <w:sz w:val="28"/>
          <w:szCs w:val="28"/>
        </w:rPr>
        <w:t>ониторинг качества образования на основе итоговой аттестации выпускников</w:t>
      </w:r>
    </w:p>
    <w:p w:rsidR="00510424" w:rsidRDefault="00510424" w:rsidP="00D46889">
      <w:pPr>
        <w:pStyle w:val="Default"/>
        <w:jc w:val="both"/>
        <w:rPr>
          <w:b/>
          <w:sz w:val="28"/>
          <w:szCs w:val="28"/>
        </w:rPr>
      </w:pPr>
    </w:p>
    <w:p w:rsidR="00086B3F" w:rsidRPr="001E744C" w:rsidRDefault="00086B3F" w:rsidP="00F45E2D">
      <w:pPr>
        <w:pStyle w:val="Default"/>
        <w:ind w:firstLine="993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В </w:t>
      </w:r>
      <w:r w:rsidR="00735CAC" w:rsidRPr="001E744C">
        <w:rPr>
          <w:sz w:val="28"/>
          <w:szCs w:val="28"/>
        </w:rPr>
        <w:t>Учреждении</w:t>
      </w:r>
      <w:r w:rsidRPr="001E744C">
        <w:rPr>
          <w:sz w:val="28"/>
          <w:szCs w:val="28"/>
        </w:rPr>
        <w:t xml:space="preserve"> уделяется большое внимание качеству подготовки выпускников. </w:t>
      </w:r>
    </w:p>
    <w:p w:rsidR="00086B3F" w:rsidRPr="001E744C" w:rsidRDefault="00086B3F" w:rsidP="00F45E2D">
      <w:pPr>
        <w:pStyle w:val="Default"/>
        <w:ind w:firstLine="993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Итоговая аттестация проводится в форме сдачи итоговых экзаменов аттестационной комиссии, председатель и персональный состав которой утверждаются в установленном порядке. </w:t>
      </w:r>
    </w:p>
    <w:p w:rsidR="00086B3F" w:rsidRPr="001E744C" w:rsidRDefault="00086B3F" w:rsidP="00F45E2D">
      <w:pPr>
        <w:pStyle w:val="Default"/>
        <w:ind w:firstLine="993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Итоговая аттестация выпускника является обязательной и осуществляется после освоения образовательной программы в полном объеме. </w:t>
      </w:r>
      <w:r w:rsidR="00913526">
        <w:rPr>
          <w:sz w:val="28"/>
          <w:szCs w:val="28"/>
        </w:rPr>
        <w:t xml:space="preserve">В 2017/2018 учебном году выпускниками стали учащиеся прошедшие полный курс </w:t>
      </w:r>
      <w:proofErr w:type="gramStart"/>
      <w:r w:rsidR="00913526">
        <w:rPr>
          <w:sz w:val="28"/>
          <w:szCs w:val="28"/>
        </w:rPr>
        <w:t>обучения</w:t>
      </w:r>
      <w:proofErr w:type="gramEnd"/>
      <w:r w:rsidR="00913526">
        <w:rPr>
          <w:sz w:val="28"/>
          <w:szCs w:val="28"/>
        </w:rPr>
        <w:t xml:space="preserve"> по дополнительным общеобразовательным программам.</w:t>
      </w:r>
    </w:p>
    <w:p w:rsidR="00086B3F" w:rsidRPr="001E744C" w:rsidRDefault="00086B3F" w:rsidP="00F45E2D">
      <w:pPr>
        <w:pStyle w:val="Default"/>
        <w:ind w:firstLine="993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Перечень дисциплин, выносимых на итоговую аттестацию, определяется учебным планом. </w:t>
      </w:r>
    </w:p>
    <w:p w:rsidR="00086B3F" w:rsidRPr="001E744C" w:rsidRDefault="00086B3F" w:rsidP="00F45E2D">
      <w:pPr>
        <w:pStyle w:val="Default"/>
        <w:ind w:firstLine="993"/>
        <w:jc w:val="both"/>
        <w:rPr>
          <w:sz w:val="28"/>
          <w:szCs w:val="28"/>
        </w:rPr>
      </w:pPr>
      <w:r w:rsidRPr="001E744C">
        <w:rPr>
          <w:sz w:val="28"/>
          <w:szCs w:val="28"/>
        </w:rPr>
        <w:t>Выпускнику, прошедшему в установленном порядке итоговую аттестацию, выдается Свидетельство установленного образца. Основанием выдачи Свидетельства является решение аттестационной комиссии, решени</w:t>
      </w:r>
      <w:r w:rsidR="00735CAC" w:rsidRPr="001E744C">
        <w:rPr>
          <w:sz w:val="28"/>
          <w:szCs w:val="28"/>
        </w:rPr>
        <w:t>е</w:t>
      </w:r>
      <w:r w:rsidRPr="001E744C">
        <w:rPr>
          <w:sz w:val="28"/>
          <w:szCs w:val="28"/>
        </w:rPr>
        <w:t xml:space="preserve"> Педагогического совета и приказ директора Учреждения. </w:t>
      </w:r>
    </w:p>
    <w:p w:rsidR="00086B3F" w:rsidRDefault="00086B3F" w:rsidP="00F45E2D">
      <w:pPr>
        <w:pStyle w:val="Default"/>
        <w:ind w:firstLine="993"/>
        <w:jc w:val="both"/>
        <w:rPr>
          <w:sz w:val="28"/>
          <w:szCs w:val="28"/>
        </w:rPr>
      </w:pPr>
      <w:r w:rsidRPr="001E744C">
        <w:rPr>
          <w:sz w:val="28"/>
          <w:szCs w:val="28"/>
        </w:rPr>
        <w:t xml:space="preserve">Анализ содержания подготовки выпускников по всему перечню учебных дисциплин, реализуемых в </w:t>
      </w:r>
      <w:r w:rsidR="00735CAC" w:rsidRPr="001E744C">
        <w:rPr>
          <w:sz w:val="28"/>
          <w:szCs w:val="28"/>
        </w:rPr>
        <w:t>Учреждении</w:t>
      </w:r>
      <w:r w:rsidR="00D16095" w:rsidRPr="001E744C">
        <w:rPr>
          <w:sz w:val="28"/>
          <w:szCs w:val="28"/>
        </w:rPr>
        <w:t>,</w:t>
      </w:r>
      <w:r w:rsidRPr="001E744C">
        <w:rPr>
          <w:sz w:val="28"/>
          <w:szCs w:val="28"/>
        </w:rPr>
        <w:t xml:space="preserve"> показывает, что учебный процесс организован в соответствии с нормативными требованиями дополнительного образования</w:t>
      </w:r>
      <w:r w:rsidR="00D16095" w:rsidRPr="001E744C">
        <w:rPr>
          <w:sz w:val="28"/>
          <w:szCs w:val="28"/>
        </w:rPr>
        <w:t>.</w:t>
      </w:r>
    </w:p>
    <w:p w:rsidR="00D46889" w:rsidRDefault="00D46889" w:rsidP="00C3006F">
      <w:pPr>
        <w:pStyle w:val="Default"/>
        <w:jc w:val="both"/>
        <w:rPr>
          <w:sz w:val="28"/>
          <w:szCs w:val="28"/>
        </w:rPr>
      </w:pPr>
    </w:p>
    <w:p w:rsidR="00D46889" w:rsidRPr="00D46889" w:rsidRDefault="00D46889" w:rsidP="00C3006F">
      <w:pPr>
        <w:pStyle w:val="Default"/>
        <w:jc w:val="both"/>
        <w:rPr>
          <w:b/>
          <w:sz w:val="28"/>
          <w:szCs w:val="28"/>
        </w:rPr>
      </w:pPr>
      <w:r w:rsidRPr="00D46889">
        <w:rPr>
          <w:b/>
          <w:sz w:val="28"/>
          <w:szCs w:val="28"/>
        </w:rPr>
        <w:t>Средний балл итоговой аттестации</w:t>
      </w:r>
      <w:r>
        <w:rPr>
          <w:b/>
          <w:sz w:val="28"/>
          <w:szCs w:val="28"/>
        </w:rPr>
        <w:t xml:space="preserve"> 2017-2018 учебного года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6445"/>
        <w:gridCol w:w="3336"/>
      </w:tblGrid>
      <w:tr w:rsidR="00D46889" w:rsidTr="00DB02E2">
        <w:tc>
          <w:tcPr>
            <w:tcW w:w="675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6445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выпускников</w:t>
            </w:r>
          </w:p>
        </w:tc>
        <w:tc>
          <w:tcPr>
            <w:tcW w:w="3336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  <w:r w:rsidR="004763FE">
              <w:rPr>
                <w:sz w:val="28"/>
                <w:szCs w:val="28"/>
              </w:rPr>
              <w:t xml:space="preserve"> аттестации</w:t>
            </w:r>
          </w:p>
        </w:tc>
      </w:tr>
      <w:tr w:rsidR="00D46889" w:rsidTr="00DB02E2">
        <w:tc>
          <w:tcPr>
            <w:tcW w:w="675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46889" w:rsidRPr="00DB02E2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«Фортепиано»</w:t>
            </w:r>
          </w:p>
        </w:tc>
        <w:tc>
          <w:tcPr>
            <w:tcW w:w="6445" w:type="dxa"/>
            <w:shd w:val="clear" w:color="auto" w:fill="auto"/>
          </w:tcPr>
          <w:p w:rsidR="00D46889" w:rsidRPr="00DB02E2" w:rsidRDefault="00D04D10" w:rsidP="00C3006F">
            <w:pPr>
              <w:pStyle w:val="Default"/>
              <w:jc w:val="both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42 выпускника:</w:t>
            </w:r>
          </w:p>
          <w:p w:rsidR="00D04D10" w:rsidRPr="00DB02E2" w:rsidRDefault="00D04D10" w:rsidP="00C3006F">
            <w:pPr>
              <w:pStyle w:val="Default"/>
              <w:jc w:val="both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 xml:space="preserve">Из них 25 </w:t>
            </w:r>
            <w:proofErr w:type="spellStart"/>
            <w:r w:rsidRPr="00DB02E2">
              <w:rPr>
                <w:sz w:val="28"/>
                <w:szCs w:val="28"/>
              </w:rPr>
              <w:t>отл</w:t>
            </w:r>
            <w:proofErr w:type="spellEnd"/>
            <w:r w:rsidRPr="00DB02E2">
              <w:rPr>
                <w:sz w:val="28"/>
                <w:szCs w:val="28"/>
              </w:rPr>
              <w:t>., 17 – хор.</w:t>
            </w:r>
          </w:p>
        </w:tc>
        <w:tc>
          <w:tcPr>
            <w:tcW w:w="3336" w:type="dxa"/>
          </w:tcPr>
          <w:p w:rsidR="00D46889" w:rsidRPr="00DB02E2" w:rsidRDefault="00D04D10" w:rsidP="00DB02E2">
            <w:pPr>
              <w:pStyle w:val="Default"/>
              <w:jc w:val="center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4,6</w:t>
            </w:r>
          </w:p>
        </w:tc>
      </w:tr>
      <w:tr w:rsidR="00D46889" w:rsidTr="00DB02E2">
        <w:tc>
          <w:tcPr>
            <w:tcW w:w="675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«Народные инструменты»</w:t>
            </w:r>
          </w:p>
        </w:tc>
        <w:tc>
          <w:tcPr>
            <w:tcW w:w="6445" w:type="dxa"/>
          </w:tcPr>
          <w:p w:rsidR="00D46889" w:rsidRDefault="00665441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выпускника</w:t>
            </w:r>
            <w:r w:rsidR="00DB02E2">
              <w:rPr>
                <w:sz w:val="28"/>
                <w:szCs w:val="28"/>
              </w:rPr>
              <w:t>, из них</w:t>
            </w:r>
            <w:r w:rsidR="004763FE">
              <w:rPr>
                <w:sz w:val="28"/>
                <w:szCs w:val="28"/>
              </w:rPr>
              <w:t>:</w:t>
            </w:r>
          </w:p>
          <w:p w:rsidR="00665441" w:rsidRDefault="00665441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дипломов с «отличием»</w:t>
            </w:r>
          </w:p>
          <w:p w:rsidR="004763FE" w:rsidRDefault="004763FE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дипломов на «4» и «5»</w:t>
            </w:r>
          </w:p>
          <w:p w:rsidR="004763FE" w:rsidRDefault="004763FE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диплом  с одной «3»</w:t>
            </w:r>
          </w:p>
        </w:tc>
        <w:tc>
          <w:tcPr>
            <w:tcW w:w="3336" w:type="dxa"/>
          </w:tcPr>
          <w:p w:rsidR="00D46889" w:rsidRPr="00DB02E2" w:rsidRDefault="00DB02E2" w:rsidP="00DB02E2">
            <w:pPr>
              <w:pStyle w:val="Default"/>
              <w:jc w:val="center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4,3</w:t>
            </w:r>
          </w:p>
        </w:tc>
      </w:tr>
      <w:tr w:rsidR="00D46889" w:rsidTr="00DB02E2">
        <w:tc>
          <w:tcPr>
            <w:tcW w:w="675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46889" w:rsidRDefault="00D46889" w:rsidP="00665441">
            <w:pPr>
              <w:pStyle w:val="Default"/>
              <w:jc w:val="both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«Духовые</w:t>
            </w:r>
            <w:r w:rsidR="00665441">
              <w:rPr>
                <w:sz w:val="28"/>
                <w:szCs w:val="28"/>
              </w:rPr>
              <w:t xml:space="preserve"> и ударные инструменты</w:t>
            </w:r>
            <w:r w:rsidRPr="001E744C">
              <w:rPr>
                <w:sz w:val="28"/>
                <w:szCs w:val="28"/>
              </w:rPr>
              <w:t>»</w:t>
            </w:r>
          </w:p>
        </w:tc>
        <w:tc>
          <w:tcPr>
            <w:tcW w:w="6445" w:type="dxa"/>
          </w:tcPr>
          <w:p w:rsidR="00D46889" w:rsidRDefault="00665441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выпускник с красным дипломом (отличник)</w:t>
            </w:r>
          </w:p>
        </w:tc>
        <w:tc>
          <w:tcPr>
            <w:tcW w:w="3336" w:type="dxa"/>
          </w:tcPr>
          <w:p w:rsidR="00D46889" w:rsidRPr="00DB02E2" w:rsidRDefault="00DB02E2" w:rsidP="00DB02E2">
            <w:pPr>
              <w:pStyle w:val="Default"/>
              <w:jc w:val="center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5</w:t>
            </w:r>
          </w:p>
        </w:tc>
      </w:tr>
      <w:tr w:rsidR="00D46889" w:rsidTr="00DB02E2">
        <w:tc>
          <w:tcPr>
            <w:tcW w:w="675" w:type="dxa"/>
          </w:tcPr>
          <w:p w:rsidR="00D46889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46889" w:rsidRPr="00DB02E2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«Хореография»</w:t>
            </w:r>
          </w:p>
        </w:tc>
        <w:tc>
          <w:tcPr>
            <w:tcW w:w="6445" w:type="dxa"/>
          </w:tcPr>
          <w:p w:rsidR="00D46889" w:rsidRPr="00DB02E2" w:rsidRDefault="00D46889" w:rsidP="00D46889">
            <w:pPr>
              <w:pStyle w:val="Default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16 выпускников:</w:t>
            </w:r>
          </w:p>
          <w:p w:rsidR="00D46889" w:rsidRPr="00DB02E2" w:rsidRDefault="00D46889" w:rsidP="00D46889">
            <w:pPr>
              <w:pStyle w:val="Default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 xml:space="preserve">из них 4 - </w:t>
            </w:r>
            <w:proofErr w:type="spellStart"/>
            <w:r w:rsidRPr="00DB02E2">
              <w:rPr>
                <w:sz w:val="28"/>
                <w:szCs w:val="28"/>
              </w:rPr>
              <w:t>отл</w:t>
            </w:r>
            <w:proofErr w:type="spellEnd"/>
            <w:r w:rsidRPr="00DB02E2">
              <w:rPr>
                <w:sz w:val="28"/>
                <w:szCs w:val="28"/>
              </w:rPr>
              <w:t>., 12 - хор.</w:t>
            </w:r>
          </w:p>
          <w:p w:rsidR="00D46889" w:rsidRPr="00DB02E2" w:rsidRDefault="00D46889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336" w:type="dxa"/>
          </w:tcPr>
          <w:p w:rsidR="00D46889" w:rsidRPr="00DB02E2" w:rsidRDefault="00D46889" w:rsidP="00DB02E2">
            <w:pPr>
              <w:pStyle w:val="Default"/>
              <w:jc w:val="center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4,3</w:t>
            </w:r>
          </w:p>
        </w:tc>
      </w:tr>
      <w:tr w:rsidR="00D04D10" w:rsidTr="00DB02E2">
        <w:tc>
          <w:tcPr>
            <w:tcW w:w="675" w:type="dxa"/>
          </w:tcPr>
          <w:p w:rsidR="00D04D10" w:rsidRDefault="00D04D10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04D10" w:rsidRPr="00DB02E2" w:rsidRDefault="00D04D10" w:rsidP="00D46889">
            <w:pPr>
              <w:pStyle w:val="Default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 xml:space="preserve">«Скрипка» </w:t>
            </w:r>
          </w:p>
          <w:p w:rsidR="00D04D10" w:rsidRPr="00DB02E2" w:rsidRDefault="00D04D10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45" w:type="dxa"/>
          </w:tcPr>
          <w:p w:rsidR="00D04D10" w:rsidRPr="00DB02E2" w:rsidRDefault="00D04D10" w:rsidP="00F63A11">
            <w:pPr>
              <w:pStyle w:val="Default"/>
              <w:jc w:val="both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4 выпускника:</w:t>
            </w:r>
          </w:p>
          <w:p w:rsidR="00D04D10" w:rsidRPr="00DB02E2" w:rsidRDefault="00D04D10" w:rsidP="00F63A11">
            <w:pPr>
              <w:pStyle w:val="Default"/>
              <w:jc w:val="both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 xml:space="preserve">Из них 2 </w:t>
            </w:r>
            <w:proofErr w:type="spellStart"/>
            <w:r w:rsidRPr="00DB02E2">
              <w:rPr>
                <w:sz w:val="28"/>
                <w:szCs w:val="28"/>
              </w:rPr>
              <w:t>отл</w:t>
            </w:r>
            <w:proofErr w:type="spellEnd"/>
            <w:r w:rsidRPr="00DB02E2">
              <w:rPr>
                <w:sz w:val="28"/>
                <w:szCs w:val="28"/>
              </w:rPr>
              <w:t>., 2 – хор.</w:t>
            </w:r>
          </w:p>
        </w:tc>
        <w:tc>
          <w:tcPr>
            <w:tcW w:w="3336" w:type="dxa"/>
          </w:tcPr>
          <w:p w:rsidR="00D04D10" w:rsidRPr="00DB02E2" w:rsidRDefault="00D04D10" w:rsidP="00DB02E2">
            <w:pPr>
              <w:pStyle w:val="Default"/>
              <w:jc w:val="center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4,5</w:t>
            </w:r>
          </w:p>
        </w:tc>
      </w:tr>
      <w:tr w:rsidR="00D04D10" w:rsidTr="00DB02E2">
        <w:tc>
          <w:tcPr>
            <w:tcW w:w="675" w:type="dxa"/>
          </w:tcPr>
          <w:p w:rsidR="00D04D10" w:rsidRDefault="00D04D10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04D10" w:rsidRPr="00DB02E2" w:rsidRDefault="00D04D10" w:rsidP="00C3006F">
            <w:pPr>
              <w:pStyle w:val="Default"/>
              <w:jc w:val="both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«Сольное пение»</w:t>
            </w:r>
          </w:p>
        </w:tc>
        <w:tc>
          <w:tcPr>
            <w:tcW w:w="6445" w:type="dxa"/>
          </w:tcPr>
          <w:p w:rsidR="00D04D10" w:rsidRPr="00DB02E2" w:rsidRDefault="00D04D10" w:rsidP="00D46889">
            <w:pPr>
              <w:pStyle w:val="Default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12 выпускников:</w:t>
            </w:r>
          </w:p>
          <w:p w:rsidR="00D04D10" w:rsidRPr="00DB02E2" w:rsidRDefault="00D04D10" w:rsidP="00D46889">
            <w:pPr>
              <w:pStyle w:val="Default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 xml:space="preserve">Из них 7 – </w:t>
            </w:r>
            <w:proofErr w:type="spellStart"/>
            <w:r w:rsidRPr="00DB02E2">
              <w:rPr>
                <w:sz w:val="28"/>
                <w:szCs w:val="28"/>
              </w:rPr>
              <w:t>отл</w:t>
            </w:r>
            <w:proofErr w:type="spellEnd"/>
            <w:r w:rsidRPr="00DB02E2">
              <w:rPr>
                <w:sz w:val="28"/>
                <w:szCs w:val="28"/>
              </w:rPr>
              <w:t>., 5 – хор.</w:t>
            </w:r>
          </w:p>
          <w:p w:rsidR="00D04D10" w:rsidRPr="00DB02E2" w:rsidRDefault="00D04D10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336" w:type="dxa"/>
          </w:tcPr>
          <w:p w:rsidR="00D04D10" w:rsidRPr="00DB02E2" w:rsidRDefault="00D04D10" w:rsidP="00DB02E2">
            <w:pPr>
              <w:pStyle w:val="Default"/>
              <w:jc w:val="center"/>
              <w:rPr>
                <w:sz w:val="28"/>
                <w:szCs w:val="28"/>
              </w:rPr>
            </w:pPr>
            <w:r w:rsidRPr="00DB02E2">
              <w:rPr>
                <w:sz w:val="28"/>
                <w:szCs w:val="28"/>
              </w:rPr>
              <w:t>4,6</w:t>
            </w:r>
          </w:p>
        </w:tc>
      </w:tr>
      <w:tr w:rsidR="00DB02E2" w:rsidTr="00DB02E2">
        <w:tc>
          <w:tcPr>
            <w:tcW w:w="675" w:type="dxa"/>
          </w:tcPr>
          <w:p w:rsidR="00DB02E2" w:rsidRDefault="00DB02E2" w:rsidP="00C300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B02E2" w:rsidRPr="00DB02E2" w:rsidRDefault="00DB02E2" w:rsidP="00C300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445" w:type="dxa"/>
          </w:tcPr>
          <w:p w:rsidR="00DB02E2" w:rsidRPr="00DB02E2" w:rsidRDefault="00DB02E2" w:rsidP="00D468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выпускников</w:t>
            </w:r>
            <w:r w:rsidR="00913526">
              <w:rPr>
                <w:sz w:val="28"/>
                <w:szCs w:val="28"/>
              </w:rPr>
              <w:t>, из них получили диплом с «отличием» - 47 выпускников.</w:t>
            </w:r>
          </w:p>
        </w:tc>
        <w:tc>
          <w:tcPr>
            <w:tcW w:w="3336" w:type="dxa"/>
          </w:tcPr>
          <w:p w:rsidR="00DB02E2" w:rsidRPr="00DB02E2" w:rsidRDefault="00913526" w:rsidP="00DB02E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4,55</w:t>
            </w:r>
          </w:p>
        </w:tc>
      </w:tr>
    </w:tbl>
    <w:p w:rsidR="00D46889" w:rsidRPr="00D46889" w:rsidRDefault="00D46889" w:rsidP="00510424">
      <w:pPr>
        <w:pStyle w:val="Default"/>
        <w:jc w:val="both"/>
        <w:rPr>
          <w:b/>
          <w:sz w:val="28"/>
          <w:szCs w:val="28"/>
        </w:rPr>
      </w:pPr>
      <w:r w:rsidRPr="00D46889">
        <w:rPr>
          <w:b/>
          <w:sz w:val="28"/>
          <w:szCs w:val="28"/>
        </w:rPr>
        <w:t>Удельный вес численности выпускников, получивших свидетельства об окончании школы с отличием,</w:t>
      </w:r>
    </w:p>
    <w:p w:rsidR="00D46889" w:rsidRDefault="00D46889" w:rsidP="00510424">
      <w:pPr>
        <w:pStyle w:val="Default"/>
        <w:jc w:val="both"/>
        <w:rPr>
          <w:b/>
          <w:sz w:val="28"/>
          <w:szCs w:val="28"/>
        </w:rPr>
      </w:pPr>
      <w:r w:rsidRPr="00D46889">
        <w:rPr>
          <w:b/>
          <w:sz w:val="28"/>
          <w:szCs w:val="28"/>
        </w:rPr>
        <w:t xml:space="preserve"> в общей численности выпускников: </w:t>
      </w:r>
      <w:r w:rsidR="00913526">
        <w:rPr>
          <w:b/>
          <w:sz w:val="28"/>
          <w:szCs w:val="28"/>
        </w:rPr>
        <w:t>47%.</w:t>
      </w:r>
    </w:p>
    <w:p w:rsidR="00D46889" w:rsidRDefault="00D46889" w:rsidP="00C3006F">
      <w:pPr>
        <w:pStyle w:val="Default"/>
        <w:jc w:val="both"/>
        <w:rPr>
          <w:sz w:val="28"/>
          <w:szCs w:val="28"/>
        </w:rPr>
      </w:pPr>
    </w:p>
    <w:p w:rsidR="00484AE1" w:rsidRDefault="00C778B1" w:rsidP="00484AE1">
      <w:pPr>
        <w:pStyle w:val="Defaul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84AE1" w:rsidRPr="00274815">
        <w:rPr>
          <w:b/>
          <w:i/>
          <w:sz w:val="28"/>
          <w:szCs w:val="28"/>
        </w:rPr>
        <w:t xml:space="preserve">Мониторинг достижений учащихся в творческих конкурсах различного уровня. </w:t>
      </w:r>
    </w:p>
    <w:p w:rsidR="00484AE1" w:rsidRPr="00484AE1" w:rsidRDefault="00484AE1" w:rsidP="00484AE1">
      <w:pPr>
        <w:pStyle w:val="Default"/>
        <w:jc w:val="both"/>
        <w:rPr>
          <w:sz w:val="28"/>
          <w:szCs w:val="28"/>
        </w:rPr>
      </w:pPr>
    </w:p>
    <w:p w:rsidR="00484AE1" w:rsidRDefault="00484AE1" w:rsidP="00484AE1">
      <w:pPr>
        <w:pStyle w:val="Default"/>
        <w:jc w:val="both"/>
        <w:rPr>
          <w:b/>
          <w:i/>
          <w:sz w:val="28"/>
          <w:szCs w:val="28"/>
        </w:rPr>
      </w:pPr>
      <w:r w:rsidRPr="00B95E2C">
        <w:rPr>
          <w:sz w:val="28"/>
          <w:szCs w:val="28"/>
        </w:rPr>
        <w:t>Учащиеся школы принимают активное участие в творчес</w:t>
      </w:r>
      <w:r>
        <w:rPr>
          <w:sz w:val="28"/>
          <w:szCs w:val="28"/>
        </w:rPr>
        <w:t>ких конкурсах, показывая при этом высокие результаты.  Таблица с результатами конкурсов за 2018 год прилагается.</w:t>
      </w:r>
    </w:p>
    <w:p w:rsidR="00A40A38" w:rsidRDefault="00A40A38" w:rsidP="0092271A">
      <w:pPr>
        <w:pStyle w:val="Default"/>
        <w:tabs>
          <w:tab w:val="left" w:pos="2310"/>
        </w:tabs>
        <w:rPr>
          <w:b/>
          <w:bCs/>
          <w:iCs/>
          <w:sz w:val="28"/>
        </w:rPr>
      </w:pPr>
    </w:p>
    <w:p w:rsidR="00A40A38" w:rsidRPr="00484AE1" w:rsidRDefault="00484AE1" w:rsidP="0092271A">
      <w:pPr>
        <w:pStyle w:val="Default"/>
        <w:tabs>
          <w:tab w:val="left" w:pos="2310"/>
        </w:tabs>
        <w:rPr>
          <w:b/>
          <w:bCs/>
          <w:iCs/>
          <w:sz w:val="28"/>
        </w:rPr>
      </w:pPr>
      <w:r w:rsidRPr="00484AE1">
        <w:rPr>
          <w:b/>
          <w:bCs/>
          <w:iCs/>
          <w:sz w:val="28"/>
        </w:rPr>
        <w:t>Выводы:</w:t>
      </w:r>
    </w:p>
    <w:p w:rsidR="00A40A38" w:rsidRDefault="00A40A38" w:rsidP="00A40A38">
      <w:pPr>
        <w:pStyle w:val="Default"/>
        <w:tabs>
          <w:tab w:val="left" w:pos="2310"/>
        </w:tabs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Содержание образовательного процесса  соответствует требованиям образовательных программ, Федеральным государственным требованиям и в целом соответствует общероссийскому уровню.  Качество подготовки учащихся имеет положительную динамику.   Следует отметить ряд специализаций, положительная динамика которых ниже </w:t>
      </w:r>
      <w:proofErr w:type="gramStart"/>
      <w:r>
        <w:rPr>
          <w:bCs/>
          <w:iCs/>
          <w:sz w:val="28"/>
        </w:rPr>
        <w:t>общешкольной</w:t>
      </w:r>
      <w:proofErr w:type="gramEnd"/>
      <w:r>
        <w:rPr>
          <w:bCs/>
          <w:iCs/>
          <w:sz w:val="28"/>
        </w:rPr>
        <w:t>. Данная проблема связана с кадровыми ресурсами.</w:t>
      </w:r>
    </w:p>
    <w:p w:rsidR="00086B3F" w:rsidRDefault="0092271A" w:rsidP="00A40A38">
      <w:pPr>
        <w:pStyle w:val="Default"/>
        <w:tabs>
          <w:tab w:val="left" w:pos="2310"/>
        </w:tabs>
        <w:jc w:val="both"/>
        <w:rPr>
          <w:b/>
          <w:bCs/>
          <w:iCs/>
          <w:sz w:val="28"/>
        </w:rPr>
      </w:pPr>
      <w:r>
        <w:rPr>
          <w:b/>
          <w:bCs/>
          <w:iCs/>
          <w:sz w:val="28"/>
        </w:rPr>
        <w:tab/>
      </w:r>
    </w:p>
    <w:p w:rsidR="00086B3F" w:rsidRDefault="00086B3F" w:rsidP="00A40A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44C">
        <w:rPr>
          <w:rFonts w:ascii="Times New Roman" w:hAnsi="Times New Roman" w:cs="Times New Roman"/>
          <w:sz w:val="28"/>
          <w:szCs w:val="28"/>
        </w:rPr>
        <w:t>Результаты итоговой аттестации позволяют положительно оценить качество подготовки выпускников.</w:t>
      </w:r>
    </w:p>
    <w:p w:rsidR="00913526" w:rsidRPr="00484AE1" w:rsidRDefault="00484AE1" w:rsidP="00484AE1">
      <w:pPr>
        <w:pStyle w:val="Default"/>
        <w:jc w:val="both"/>
        <w:rPr>
          <w:bCs/>
          <w:iCs/>
          <w:sz w:val="28"/>
          <w:szCs w:val="28"/>
        </w:rPr>
      </w:pPr>
      <w:r w:rsidRPr="00484AE1">
        <w:rPr>
          <w:bCs/>
          <w:iCs/>
          <w:sz w:val="28"/>
          <w:szCs w:val="28"/>
        </w:rPr>
        <w:tab/>
      </w:r>
      <w:proofErr w:type="gramStart"/>
      <w:r w:rsidRPr="00484AE1">
        <w:rPr>
          <w:bCs/>
          <w:iCs/>
          <w:sz w:val="28"/>
          <w:szCs w:val="28"/>
        </w:rPr>
        <w:t>Следует</w:t>
      </w:r>
      <w:proofErr w:type="gramEnd"/>
      <w:r w:rsidRPr="00484AE1">
        <w:rPr>
          <w:bCs/>
          <w:iCs/>
          <w:sz w:val="28"/>
          <w:szCs w:val="28"/>
        </w:rPr>
        <w:t xml:space="preserve"> отметит резкий рост участия учащихся в профессиональных творческих состязаниях и конкурсах</w:t>
      </w:r>
    </w:p>
    <w:p w:rsidR="00945534" w:rsidRDefault="006D3BD5" w:rsidP="006D3BD5">
      <w:pPr>
        <w:pStyle w:val="Default"/>
        <w:numPr>
          <w:ilvl w:val="0"/>
          <w:numId w:val="20"/>
        </w:num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lastRenderedPageBreak/>
        <w:t xml:space="preserve">ОЦЕНКА </w:t>
      </w:r>
      <w:r w:rsidR="00945534" w:rsidRPr="00F15928">
        <w:rPr>
          <w:b/>
          <w:bCs/>
          <w:iCs/>
          <w:szCs w:val="28"/>
        </w:rPr>
        <w:t>ВОСТРЕБОВАННОСТ</w:t>
      </w:r>
      <w:r>
        <w:rPr>
          <w:b/>
          <w:bCs/>
          <w:iCs/>
          <w:szCs w:val="28"/>
        </w:rPr>
        <w:t>И</w:t>
      </w:r>
      <w:r w:rsidR="00945534" w:rsidRPr="00F15928">
        <w:rPr>
          <w:b/>
          <w:bCs/>
          <w:iCs/>
          <w:szCs w:val="28"/>
        </w:rPr>
        <w:t xml:space="preserve"> ВЫПУСКНИКОВ</w:t>
      </w:r>
    </w:p>
    <w:p w:rsidR="00B95E2C" w:rsidRPr="00F15928" w:rsidRDefault="00B95E2C" w:rsidP="00D46889">
      <w:pPr>
        <w:pStyle w:val="Default"/>
        <w:jc w:val="center"/>
        <w:rPr>
          <w:sz w:val="28"/>
          <w:szCs w:val="28"/>
        </w:rPr>
      </w:pPr>
    </w:p>
    <w:p w:rsidR="007E64AB" w:rsidRPr="00913526" w:rsidRDefault="00945534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26">
        <w:rPr>
          <w:rFonts w:ascii="Times New Roman" w:hAnsi="Times New Roman" w:cs="Times New Roman"/>
          <w:sz w:val="28"/>
          <w:szCs w:val="28"/>
        </w:rPr>
        <w:t>В 2018 году</w:t>
      </w:r>
      <w:r w:rsidR="007E64AB" w:rsidRPr="00913526">
        <w:rPr>
          <w:rFonts w:ascii="Times New Roman" w:hAnsi="Times New Roman" w:cs="Times New Roman"/>
          <w:sz w:val="28"/>
          <w:szCs w:val="28"/>
        </w:rPr>
        <w:t>:</w:t>
      </w:r>
    </w:p>
    <w:p w:rsidR="00F15928" w:rsidRPr="00913526" w:rsidRDefault="00F15928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3526">
        <w:rPr>
          <w:rFonts w:ascii="Times New Roman" w:hAnsi="Times New Roman" w:cs="Times New Roman"/>
          <w:sz w:val="28"/>
          <w:szCs w:val="28"/>
        </w:rPr>
        <w:t>Камынина</w:t>
      </w:r>
      <w:proofErr w:type="spellEnd"/>
      <w:r w:rsidRPr="00913526">
        <w:rPr>
          <w:rFonts w:ascii="Times New Roman" w:hAnsi="Times New Roman" w:cs="Times New Roman"/>
          <w:sz w:val="28"/>
          <w:szCs w:val="28"/>
        </w:rPr>
        <w:t xml:space="preserve"> Елизавета (класс преподавателя Рычаговой О.П.) поступила</w:t>
      </w:r>
      <w:r w:rsidR="006D3BD5">
        <w:rPr>
          <w:rFonts w:ascii="Times New Roman" w:hAnsi="Times New Roman" w:cs="Times New Roman"/>
          <w:sz w:val="28"/>
          <w:szCs w:val="28"/>
        </w:rPr>
        <w:t xml:space="preserve"> </w:t>
      </w:r>
      <w:r w:rsidRPr="0091352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1352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13526">
        <w:rPr>
          <w:rFonts w:ascii="Times New Roman" w:hAnsi="Times New Roman" w:cs="Times New Roman"/>
          <w:sz w:val="28"/>
          <w:szCs w:val="28"/>
        </w:rPr>
        <w:t xml:space="preserve"> музыкальное училище при Государственном музыкально-педагогическом институте им. </w:t>
      </w:r>
      <w:proofErr w:type="spellStart"/>
      <w:r w:rsidRPr="00913526">
        <w:rPr>
          <w:rFonts w:ascii="Times New Roman" w:hAnsi="Times New Roman" w:cs="Times New Roman"/>
          <w:sz w:val="28"/>
          <w:szCs w:val="28"/>
        </w:rPr>
        <w:t>Ипполитова-Иванова</w:t>
      </w:r>
      <w:proofErr w:type="spellEnd"/>
      <w:r w:rsidRPr="00913526">
        <w:rPr>
          <w:rFonts w:ascii="Times New Roman" w:hAnsi="Times New Roman" w:cs="Times New Roman"/>
          <w:sz w:val="28"/>
          <w:szCs w:val="28"/>
        </w:rPr>
        <w:t xml:space="preserve"> (г</w:t>
      </w:r>
      <w:proofErr w:type="gramStart"/>
      <w:r w:rsidRPr="0091352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13526">
        <w:rPr>
          <w:rFonts w:ascii="Times New Roman" w:hAnsi="Times New Roman" w:cs="Times New Roman"/>
          <w:sz w:val="28"/>
          <w:szCs w:val="28"/>
        </w:rPr>
        <w:t>осква);</w:t>
      </w:r>
    </w:p>
    <w:p w:rsidR="007E64AB" w:rsidRPr="00913526" w:rsidRDefault="007E64AB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26">
        <w:rPr>
          <w:rFonts w:ascii="Times New Roman" w:hAnsi="Times New Roman" w:cs="Times New Roman"/>
          <w:sz w:val="28"/>
          <w:szCs w:val="28"/>
        </w:rPr>
        <w:t xml:space="preserve">- </w:t>
      </w:r>
      <w:r w:rsidR="00945534" w:rsidRPr="00913526">
        <w:rPr>
          <w:rFonts w:ascii="Times New Roman" w:hAnsi="Times New Roman" w:cs="Times New Roman"/>
          <w:sz w:val="28"/>
          <w:szCs w:val="28"/>
        </w:rPr>
        <w:t xml:space="preserve"> Зайцева Валерия</w:t>
      </w:r>
      <w:r w:rsidRPr="00913526">
        <w:rPr>
          <w:rFonts w:ascii="Times New Roman" w:hAnsi="Times New Roman" w:cs="Times New Roman"/>
          <w:sz w:val="28"/>
          <w:szCs w:val="28"/>
        </w:rPr>
        <w:t xml:space="preserve"> (к</w:t>
      </w:r>
      <w:r w:rsidR="00945534" w:rsidRPr="00913526">
        <w:rPr>
          <w:rFonts w:ascii="Times New Roman" w:hAnsi="Times New Roman" w:cs="Times New Roman"/>
          <w:sz w:val="28"/>
          <w:szCs w:val="28"/>
        </w:rPr>
        <w:t>ласс преподавателя Березин</w:t>
      </w:r>
      <w:r w:rsidRPr="00913526">
        <w:rPr>
          <w:rFonts w:ascii="Times New Roman" w:hAnsi="Times New Roman" w:cs="Times New Roman"/>
          <w:sz w:val="28"/>
          <w:szCs w:val="28"/>
        </w:rPr>
        <w:t>о</w:t>
      </w:r>
      <w:r w:rsidR="00945534" w:rsidRPr="00913526">
        <w:rPr>
          <w:rFonts w:ascii="Times New Roman" w:hAnsi="Times New Roman" w:cs="Times New Roman"/>
          <w:sz w:val="28"/>
          <w:szCs w:val="28"/>
        </w:rPr>
        <w:t>й Г.В.</w:t>
      </w:r>
      <w:r w:rsidRPr="00913526">
        <w:rPr>
          <w:rFonts w:ascii="Times New Roman" w:hAnsi="Times New Roman" w:cs="Times New Roman"/>
          <w:sz w:val="28"/>
          <w:szCs w:val="28"/>
        </w:rPr>
        <w:t>)</w:t>
      </w:r>
      <w:r w:rsidR="00945534" w:rsidRPr="00913526">
        <w:rPr>
          <w:rFonts w:ascii="Times New Roman" w:hAnsi="Times New Roman" w:cs="Times New Roman"/>
          <w:sz w:val="28"/>
          <w:szCs w:val="28"/>
        </w:rPr>
        <w:t xml:space="preserve"> поступила в ЛОКИ им. К.Н. Игумнова</w:t>
      </w:r>
      <w:r w:rsidRPr="00913526">
        <w:rPr>
          <w:rFonts w:ascii="Times New Roman" w:hAnsi="Times New Roman" w:cs="Times New Roman"/>
          <w:sz w:val="28"/>
          <w:szCs w:val="28"/>
        </w:rPr>
        <w:t>;</w:t>
      </w:r>
    </w:p>
    <w:p w:rsidR="00F15928" w:rsidRPr="00913526" w:rsidRDefault="00F15928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3526">
        <w:rPr>
          <w:rFonts w:ascii="Times New Roman" w:hAnsi="Times New Roman" w:cs="Times New Roman"/>
          <w:sz w:val="28"/>
          <w:szCs w:val="28"/>
        </w:rPr>
        <w:t>Кунакова</w:t>
      </w:r>
      <w:proofErr w:type="spellEnd"/>
      <w:r w:rsidRPr="00913526">
        <w:rPr>
          <w:rFonts w:ascii="Times New Roman" w:hAnsi="Times New Roman" w:cs="Times New Roman"/>
          <w:sz w:val="28"/>
          <w:szCs w:val="28"/>
        </w:rPr>
        <w:t xml:space="preserve"> Софья (класс преподавателя </w:t>
      </w:r>
      <w:proofErr w:type="spellStart"/>
      <w:r w:rsidRPr="00913526">
        <w:rPr>
          <w:rFonts w:ascii="Times New Roman" w:hAnsi="Times New Roman" w:cs="Times New Roman"/>
          <w:sz w:val="28"/>
          <w:szCs w:val="28"/>
        </w:rPr>
        <w:t>Филлиповой</w:t>
      </w:r>
      <w:proofErr w:type="spellEnd"/>
      <w:r w:rsidRPr="00913526">
        <w:rPr>
          <w:rFonts w:ascii="Times New Roman" w:hAnsi="Times New Roman" w:cs="Times New Roman"/>
          <w:sz w:val="28"/>
          <w:szCs w:val="28"/>
        </w:rPr>
        <w:t xml:space="preserve"> Е.С.) поступила в ЛОКИ им. К.Н. Игумнова;</w:t>
      </w:r>
    </w:p>
    <w:p w:rsidR="00F15928" w:rsidRPr="00913526" w:rsidRDefault="00F15928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26">
        <w:rPr>
          <w:rFonts w:ascii="Times New Roman" w:hAnsi="Times New Roman" w:cs="Times New Roman"/>
          <w:sz w:val="28"/>
          <w:szCs w:val="28"/>
        </w:rPr>
        <w:t>-Бокова Анастасия (класс преподавателя Попадьин И.Ю.</w:t>
      </w:r>
      <w:proofErr w:type="gramStart"/>
      <w:r w:rsidRPr="009135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13526">
        <w:rPr>
          <w:rFonts w:ascii="Times New Roman" w:hAnsi="Times New Roman" w:cs="Times New Roman"/>
          <w:sz w:val="28"/>
          <w:szCs w:val="28"/>
        </w:rPr>
        <w:t xml:space="preserve"> поступила в ЛОКИ им. К.Н. Игумнова;</w:t>
      </w:r>
    </w:p>
    <w:p w:rsidR="00F15928" w:rsidRPr="00913526" w:rsidRDefault="00F15928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3526">
        <w:rPr>
          <w:rFonts w:ascii="Times New Roman" w:hAnsi="Times New Roman" w:cs="Times New Roman"/>
          <w:sz w:val="28"/>
          <w:szCs w:val="28"/>
        </w:rPr>
        <w:t>Дрововозова</w:t>
      </w:r>
      <w:proofErr w:type="spellEnd"/>
      <w:r w:rsidRPr="00913526">
        <w:rPr>
          <w:rFonts w:ascii="Times New Roman" w:hAnsi="Times New Roman" w:cs="Times New Roman"/>
          <w:sz w:val="28"/>
          <w:szCs w:val="28"/>
        </w:rPr>
        <w:t xml:space="preserve"> Татьяна (класс преподавателя Попадьин И.Ю.</w:t>
      </w:r>
      <w:proofErr w:type="gramStart"/>
      <w:r w:rsidRPr="009135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13526">
        <w:rPr>
          <w:rFonts w:ascii="Times New Roman" w:hAnsi="Times New Roman" w:cs="Times New Roman"/>
          <w:sz w:val="28"/>
          <w:szCs w:val="28"/>
        </w:rPr>
        <w:t xml:space="preserve"> поступила в ЛОКИ им. К.Н. Игумнова.</w:t>
      </w:r>
    </w:p>
    <w:p w:rsidR="00945534" w:rsidRPr="00913526" w:rsidRDefault="00945534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E93" w:rsidRPr="00913526" w:rsidRDefault="00274E93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526">
        <w:rPr>
          <w:rFonts w:ascii="Times New Roman" w:hAnsi="Times New Roman" w:cs="Times New Roman"/>
          <w:sz w:val="28"/>
          <w:szCs w:val="28"/>
        </w:rPr>
        <w:t xml:space="preserve">В 2018 году двое выпускников школы </w:t>
      </w:r>
      <w:r w:rsidR="00F15928" w:rsidRPr="00913526">
        <w:rPr>
          <w:rFonts w:ascii="Times New Roman" w:hAnsi="Times New Roman" w:cs="Times New Roman"/>
          <w:sz w:val="28"/>
          <w:szCs w:val="28"/>
        </w:rPr>
        <w:t xml:space="preserve"> </w:t>
      </w:r>
      <w:r w:rsidRPr="00913526">
        <w:rPr>
          <w:rFonts w:ascii="Times New Roman" w:hAnsi="Times New Roman" w:cs="Times New Roman"/>
          <w:sz w:val="28"/>
          <w:szCs w:val="28"/>
        </w:rPr>
        <w:t xml:space="preserve"> пришли работать в школу:</w:t>
      </w:r>
    </w:p>
    <w:p w:rsidR="00274E93" w:rsidRPr="00913526" w:rsidRDefault="00274E93" w:rsidP="00B95E2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13526">
        <w:rPr>
          <w:rFonts w:ascii="Times New Roman" w:hAnsi="Times New Roman" w:cs="Times New Roman"/>
          <w:sz w:val="28"/>
          <w:szCs w:val="28"/>
        </w:rPr>
        <w:t>Спасибина</w:t>
      </w:r>
      <w:proofErr w:type="spellEnd"/>
      <w:r w:rsidRPr="00913526">
        <w:rPr>
          <w:rFonts w:ascii="Times New Roman" w:hAnsi="Times New Roman" w:cs="Times New Roman"/>
          <w:sz w:val="28"/>
          <w:szCs w:val="28"/>
        </w:rPr>
        <w:t xml:space="preserve"> Г.Ю. – преподавателем хореографического отделения,</w:t>
      </w:r>
    </w:p>
    <w:p w:rsidR="006646D6" w:rsidRDefault="00274E93" w:rsidP="00274E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13526">
        <w:rPr>
          <w:rFonts w:ascii="Times New Roman" w:hAnsi="Times New Roman" w:cs="Times New Roman"/>
          <w:sz w:val="28"/>
          <w:szCs w:val="28"/>
        </w:rPr>
        <w:t>Орешенкова</w:t>
      </w:r>
      <w:proofErr w:type="spellEnd"/>
      <w:r w:rsidRPr="00913526">
        <w:rPr>
          <w:rFonts w:ascii="Times New Roman" w:hAnsi="Times New Roman" w:cs="Times New Roman"/>
          <w:sz w:val="28"/>
          <w:szCs w:val="28"/>
        </w:rPr>
        <w:t xml:space="preserve"> Г.М. – преподавателем хорового класса.</w:t>
      </w:r>
    </w:p>
    <w:p w:rsidR="006646D6" w:rsidRDefault="006646D6" w:rsidP="00274E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74C" w:rsidRDefault="0000374C" w:rsidP="0000374C">
      <w:pPr>
        <w:pStyle w:val="Default"/>
        <w:rPr>
          <w:b/>
          <w:sz w:val="23"/>
          <w:szCs w:val="23"/>
        </w:rPr>
      </w:pPr>
      <w:r w:rsidRPr="0000374C">
        <w:rPr>
          <w:b/>
          <w:sz w:val="23"/>
          <w:szCs w:val="23"/>
        </w:rPr>
        <w:t xml:space="preserve"> </w:t>
      </w:r>
      <w:r w:rsidRPr="004777BF">
        <w:rPr>
          <w:b/>
          <w:sz w:val="23"/>
          <w:szCs w:val="23"/>
        </w:rPr>
        <w:t>Выводы:</w:t>
      </w:r>
    </w:p>
    <w:p w:rsidR="006D3BD5" w:rsidRDefault="006D3BD5" w:rsidP="0000374C">
      <w:pPr>
        <w:pStyle w:val="Default"/>
        <w:rPr>
          <w:b/>
          <w:sz w:val="23"/>
          <w:szCs w:val="23"/>
        </w:rPr>
      </w:pPr>
    </w:p>
    <w:p w:rsidR="006D3BD5" w:rsidRDefault="006D3BD5" w:rsidP="0000374C">
      <w:pPr>
        <w:pStyle w:val="Default"/>
        <w:rPr>
          <w:sz w:val="28"/>
          <w:szCs w:val="28"/>
        </w:rPr>
      </w:pPr>
      <w:r w:rsidRPr="006D3BD5">
        <w:rPr>
          <w:sz w:val="28"/>
          <w:szCs w:val="28"/>
        </w:rPr>
        <w:t xml:space="preserve">Выпускники школы </w:t>
      </w:r>
      <w:r>
        <w:rPr>
          <w:sz w:val="28"/>
          <w:szCs w:val="28"/>
        </w:rPr>
        <w:t xml:space="preserve">поступают в средние – профессиональные учебные заведения. Процент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стал больше, однако уровень профориентации не достаточен.</w:t>
      </w:r>
    </w:p>
    <w:p w:rsidR="006D3BD5" w:rsidRDefault="006D3BD5" w:rsidP="0000374C">
      <w:pPr>
        <w:pStyle w:val="Default"/>
        <w:rPr>
          <w:sz w:val="28"/>
          <w:szCs w:val="28"/>
        </w:rPr>
      </w:pPr>
    </w:p>
    <w:p w:rsidR="00484AE1" w:rsidRDefault="00484AE1" w:rsidP="00484AE1">
      <w:pPr>
        <w:pStyle w:val="Default"/>
        <w:jc w:val="center"/>
        <w:rPr>
          <w:b/>
        </w:rPr>
      </w:pPr>
    </w:p>
    <w:p w:rsidR="00274815" w:rsidRPr="00484AE1" w:rsidRDefault="00484AE1" w:rsidP="00484AE1">
      <w:pPr>
        <w:pStyle w:val="Default"/>
        <w:ind w:left="720"/>
        <w:rPr>
          <w:b/>
        </w:rPr>
      </w:pPr>
      <w:r>
        <w:rPr>
          <w:b/>
        </w:rPr>
        <w:t>7.</w:t>
      </w:r>
      <w:r w:rsidRPr="00484AE1">
        <w:rPr>
          <w:b/>
        </w:rPr>
        <w:t xml:space="preserve">ОЦЕНКА </w:t>
      </w:r>
      <w:proofErr w:type="gramStart"/>
      <w:r w:rsidRPr="00484AE1">
        <w:rPr>
          <w:b/>
        </w:rPr>
        <w:t xml:space="preserve">ФУНКЦИОНИРОВАНИЯ </w:t>
      </w:r>
      <w:r>
        <w:rPr>
          <w:b/>
        </w:rPr>
        <w:t xml:space="preserve"> </w:t>
      </w:r>
      <w:r w:rsidRPr="00484AE1">
        <w:rPr>
          <w:b/>
        </w:rPr>
        <w:t>ВНУТРЕННЕЙ СИСТЕМЫ ОЦЕНКИ КАЧЕСТВА ОБРАЗОВАНИЯ</w:t>
      </w:r>
      <w:proofErr w:type="gramEnd"/>
    </w:p>
    <w:p w:rsidR="00274815" w:rsidRDefault="00274815" w:rsidP="006646D6">
      <w:pPr>
        <w:pStyle w:val="Default"/>
        <w:jc w:val="both"/>
        <w:rPr>
          <w:b/>
          <w:i/>
          <w:sz w:val="28"/>
          <w:szCs w:val="28"/>
        </w:rPr>
      </w:pPr>
    </w:p>
    <w:p w:rsidR="00274815" w:rsidRDefault="00274815" w:rsidP="00274815">
      <w:pPr>
        <w:pStyle w:val="Default"/>
        <w:ind w:left="1713"/>
        <w:jc w:val="both"/>
        <w:rPr>
          <w:b/>
          <w:i/>
          <w:sz w:val="28"/>
          <w:szCs w:val="28"/>
        </w:rPr>
      </w:pPr>
    </w:p>
    <w:p w:rsidR="00484AE1" w:rsidRPr="000C57F8" w:rsidRDefault="00484AE1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t>В рамках функционирования внутренней системы оценки качества образования, первоочередной задачей в отчётном году стал контроль реализации утвержденных образовательных программ и учебных планов, соблюдения утве</w:t>
      </w:r>
      <w:r w:rsidRPr="000C57F8">
        <w:rPr>
          <w:rFonts w:ascii="Times New Roman" w:hAnsi="Times New Roman" w:cs="Times New Roman"/>
          <w:sz w:val="28"/>
          <w:szCs w:val="28"/>
        </w:rPr>
        <w:t>р</w:t>
      </w:r>
      <w:r w:rsidRPr="000C57F8">
        <w:rPr>
          <w:rFonts w:ascii="Times New Roman" w:hAnsi="Times New Roman" w:cs="Times New Roman"/>
          <w:sz w:val="28"/>
          <w:szCs w:val="28"/>
        </w:rPr>
        <w:t>жденных учебных графиков. Была выстроена образовательная система строгого соблюдения всех программных требований, а также сроков сдачи всех видов контрольных срезов.</w:t>
      </w:r>
    </w:p>
    <w:p w:rsidR="00484AE1" w:rsidRPr="000C57F8" w:rsidRDefault="00484AE1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lastRenderedPageBreak/>
        <w:t>Большое внимание было уделено текущему контролю успеваемости и отражения этого в учебной документации.</w:t>
      </w:r>
    </w:p>
    <w:p w:rsidR="000C57F8" w:rsidRPr="000C57F8" w:rsidRDefault="000C57F8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t>При контроле групповых учебных дисциплин особое внимание уделялось следующему:</w:t>
      </w:r>
    </w:p>
    <w:p w:rsidR="00484AE1" w:rsidRPr="000C57F8" w:rsidRDefault="00484AE1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t>• уровень знаний, умений, навыков и развитие учащихся;</w:t>
      </w:r>
    </w:p>
    <w:p w:rsidR="00484AE1" w:rsidRPr="000C57F8" w:rsidRDefault="00484AE1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t>• степень самостоятельности учащихся;</w:t>
      </w:r>
    </w:p>
    <w:p w:rsidR="00484AE1" w:rsidRPr="000C57F8" w:rsidRDefault="00484AE1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t xml:space="preserve">• владение учащимися </w:t>
      </w:r>
      <w:proofErr w:type="spellStart"/>
      <w:r w:rsidRPr="000C57F8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0C57F8">
        <w:rPr>
          <w:rFonts w:ascii="Times New Roman" w:hAnsi="Times New Roman" w:cs="Times New Roman"/>
          <w:sz w:val="28"/>
          <w:szCs w:val="28"/>
        </w:rPr>
        <w:t xml:space="preserve"> навыками, интеллектуальными ум</w:t>
      </w:r>
      <w:r w:rsidRPr="000C57F8">
        <w:rPr>
          <w:rFonts w:ascii="Times New Roman" w:hAnsi="Times New Roman" w:cs="Times New Roman"/>
          <w:sz w:val="28"/>
          <w:szCs w:val="28"/>
        </w:rPr>
        <w:t>е</w:t>
      </w:r>
      <w:r w:rsidRPr="000C57F8">
        <w:rPr>
          <w:rFonts w:ascii="Times New Roman" w:hAnsi="Times New Roman" w:cs="Times New Roman"/>
          <w:sz w:val="28"/>
          <w:szCs w:val="28"/>
        </w:rPr>
        <w:t>ниями;</w:t>
      </w:r>
    </w:p>
    <w:p w:rsidR="00484AE1" w:rsidRPr="000C57F8" w:rsidRDefault="00484AE1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t>• дифференцированный подход к учащимся в процессе обучения;</w:t>
      </w:r>
    </w:p>
    <w:p w:rsidR="00484AE1" w:rsidRPr="000C57F8" w:rsidRDefault="00484AE1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t>• совместная деятельность учителя и ученика;</w:t>
      </w:r>
    </w:p>
    <w:p w:rsidR="00484AE1" w:rsidRPr="000C57F8" w:rsidRDefault="00484AE1" w:rsidP="00484A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F8">
        <w:rPr>
          <w:rFonts w:ascii="Times New Roman" w:hAnsi="Times New Roman" w:cs="Times New Roman"/>
          <w:sz w:val="28"/>
          <w:szCs w:val="28"/>
        </w:rPr>
        <w:t>• наличие по</w:t>
      </w:r>
      <w:r w:rsidRPr="000C57F8">
        <w:rPr>
          <w:rFonts w:ascii="Times New Roman" w:hAnsi="Times New Roman" w:cs="Times New Roman"/>
          <w:sz w:val="28"/>
          <w:szCs w:val="28"/>
        </w:rPr>
        <w:softHyphen/>
        <w:t>ложительного эмоционального микроклимата</w:t>
      </w:r>
      <w:r w:rsidR="000C57F8" w:rsidRPr="000C57F8">
        <w:rPr>
          <w:rFonts w:ascii="Times New Roman" w:hAnsi="Times New Roman" w:cs="Times New Roman"/>
          <w:sz w:val="28"/>
          <w:szCs w:val="28"/>
        </w:rPr>
        <w:t>.</w:t>
      </w:r>
    </w:p>
    <w:p w:rsidR="000C57F8" w:rsidRPr="000C57F8" w:rsidRDefault="000C57F8" w:rsidP="000C57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7F8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7F8">
        <w:rPr>
          <w:rFonts w:ascii="Times New Roman" w:hAnsi="Times New Roman" w:cs="Times New Roman"/>
          <w:sz w:val="28"/>
          <w:szCs w:val="28"/>
        </w:rPr>
        <w:t xml:space="preserve"> контроль осуществлялся в виде плановых или оперативных пр</w:t>
      </w:r>
      <w:r w:rsidRPr="000C57F8">
        <w:rPr>
          <w:rFonts w:ascii="Times New Roman" w:hAnsi="Times New Roman" w:cs="Times New Roman"/>
          <w:sz w:val="28"/>
          <w:szCs w:val="28"/>
        </w:rPr>
        <w:t>о</w:t>
      </w:r>
      <w:r w:rsidRPr="000C57F8">
        <w:rPr>
          <w:rFonts w:ascii="Times New Roman" w:hAnsi="Times New Roman" w:cs="Times New Roman"/>
          <w:sz w:val="28"/>
          <w:szCs w:val="28"/>
        </w:rPr>
        <w:t>верок, мониторинга, проведения административных работ.</w:t>
      </w:r>
    </w:p>
    <w:p w:rsidR="000C57F8" w:rsidRPr="000C57F8" w:rsidRDefault="000C57F8" w:rsidP="000C57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7F8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7F8">
        <w:rPr>
          <w:rFonts w:ascii="Times New Roman" w:hAnsi="Times New Roman" w:cs="Times New Roman"/>
          <w:sz w:val="28"/>
          <w:szCs w:val="28"/>
        </w:rPr>
        <w:t xml:space="preserve"> контроль в виде плановых проверок осуществлялся в соответствии с утве</w:t>
      </w:r>
      <w:r w:rsidRPr="000C57F8">
        <w:rPr>
          <w:rFonts w:ascii="Times New Roman" w:hAnsi="Times New Roman" w:cs="Times New Roman"/>
          <w:sz w:val="28"/>
          <w:szCs w:val="28"/>
        </w:rPr>
        <w:t>р</w:t>
      </w:r>
      <w:r w:rsidRPr="000C57F8">
        <w:rPr>
          <w:rFonts w:ascii="Times New Roman" w:hAnsi="Times New Roman" w:cs="Times New Roman"/>
          <w:sz w:val="28"/>
          <w:szCs w:val="28"/>
        </w:rPr>
        <w:t>жденным планом, который ежемесячно корректируется и утверждается.</w:t>
      </w:r>
    </w:p>
    <w:p w:rsidR="000C57F8" w:rsidRPr="000C57F8" w:rsidRDefault="000C57F8" w:rsidP="000C57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7F8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7F8">
        <w:rPr>
          <w:rFonts w:ascii="Times New Roman" w:hAnsi="Times New Roman" w:cs="Times New Roman"/>
          <w:sz w:val="28"/>
          <w:szCs w:val="28"/>
        </w:rPr>
        <w:t xml:space="preserve"> контроль в виде оперативных проверок осуществлялся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</w:t>
      </w:r>
      <w:r w:rsidRPr="000C57F8">
        <w:rPr>
          <w:rFonts w:ascii="Times New Roman" w:hAnsi="Times New Roman" w:cs="Times New Roman"/>
          <w:sz w:val="28"/>
          <w:szCs w:val="28"/>
        </w:rPr>
        <w:t>о</w:t>
      </w:r>
      <w:r w:rsidRPr="000C57F8">
        <w:rPr>
          <w:rFonts w:ascii="Times New Roman" w:hAnsi="Times New Roman" w:cs="Times New Roman"/>
          <w:sz w:val="28"/>
          <w:szCs w:val="28"/>
        </w:rPr>
        <w:t>вания конфликтных ситуаций в отношениях между участниками образовательного процесса. Необходимо отметить, оперативное реагирование на все обращения участников образовательного процесса всех членов административной команды.</w:t>
      </w:r>
    </w:p>
    <w:p w:rsidR="000C57F8" w:rsidRPr="000C57F8" w:rsidRDefault="000C57F8" w:rsidP="000C57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7F8">
        <w:rPr>
          <w:rFonts w:ascii="Times New Roman" w:hAnsi="Times New Roman" w:cs="Times New Roman"/>
          <w:sz w:val="28"/>
          <w:szCs w:val="28"/>
        </w:rPr>
        <w:lastRenderedPageBreak/>
        <w:t>Внутришкольный</w:t>
      </w:r>
      <w:proofErr w:type="spellEnd"/>
      <w:r w:rsidRPr="000C57F8">
        <w:rPr>
          <w:rFonts w:ascii="Times New Roman" w:hAnsi="Times New Roman" w:cs="Times New Roman"/>
          <w:sz w:val="28"/>
          <w:szCs w:val="28"/>
        </w:rPr>
        <w:t xml:space="preserve"> контроль в виде мониторинга предусматривает сбор, си</w:t>
      </w:r>
      <w:r w:rsidRPr="000C57F8">
        <w:rPr>
          <w:rFonts w:ascii="Times New Roman" w:hAnsi="Times New Roman" w:cs="Times New Roman"/>
          <w:sz w:val="28"/>
          <w:szCs w:val="28"/>
        </w:rPr>
        <w:t>с</w:t>
      </w:r>
      <w:r w:rsidRPr="000C57F8">
        <w:rPr>
          <w:rFonts w:ascii="Times New Roman" w:hAnsi="Times New Roman" w:cs="Times New Roman"/>
          <w:sz w:val="28"/>
          <w:szCs w:val="28"/>
        </w:rPr>
        <w:t>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</w:t>
      </w:r>
      <w:r w:rsidRPr="000C57F8">
        <w:rPr>
          <w:rFonts w:ascii="Times New Roman" w:hAnsi="Times New Roman" w:cs="Times New Roman"/>
          <w:sz w:val="28"/>
          <w:szCs w:val="28"/>
        </w:rPr>
        <w:t>б</w:t>
      </w:r>
      <w:r w:rsidRPr="000C57F8">
        <w:rPr>
          <w:rFonts w:ascii="Times New Roman" w:hAnsi="Times New Roman" w:cs="Times New Roman"/>
          <w:sz w:val="28"/>
          <w:szCs w:val="28"/>
        </w:rPr>
        <w:t>разования. Результаты мониторинга обсуждались на педагогических советах</w:t>
      </w:r>
    </w:p>
    <w:p w:rsidR="006646D6" w:rsidRPr="000C57F8" w:rsidRDefault="006646D6" w:rsidP="00F83DC2">
      <w:pPr>
        <w:pStyle w:val="Default"/>
        <w:jc w:val="center"/>
        <w:rPr>
          <w:b/>
          <w:bCs/>
          <w:sz w:val="28"/>
          <w:szCs w:val="28"/>
        </w:rPr>
      </w:pPr>
    </w:p>
    <w:p w:rsidR="006646D6" w:rsidRPr="000C57F8" w:rsidRDefault="006646D6" w:rsidP="00F83DC2">
      <w:pPr>
        <w:pStyle w:val="Default"/>
        <w:jc w:val="center"/>
        <w:rPr>
          <w:b/>
          <w:bCs/>
          <w:sz w:val="28"/>
          <w:szCs w:val="28"/>
        </w:rPr>
      </w:pPr>
    </w:p>
    <w:p w:rsidR="00086B3F" w:rsidRDefault="00E21864" w:rsidP="00F83DC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86B3F" w:rsidRPr="00735CA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 w:rsidR="001E744C">
        <w:rPr>
          <w:b/>
          <w:bCs/>
          <w:sz w:val="28"/>
          <w:szCs w:val="28"/>
        </w:rPr>
        <w:t xml:space="preserve">КАЧЕСТВО </w:t>
      </w:r>
      <w:proofErr w:type="gramStart"/>
      <w:r w:rsidR="001E744C">
        <w:rPr>
          <w:b/>
          <w:bCs/>
          <w:sz w:val="28"/>
          <w:szCs w:val="28"/>
        </w:rPr>
        <w:t>УЧЕБНО – МЕТОДИЧЕСКОГО</w:t>
      </w:r>
      <w:proofErr w:type="gramEnd"/>
      <w:r w:rsidR="001E744C">
        <w:rPr>
          <w:b/>
          <w:bCs/>
          <w:sz w:val="28"/>
          <w:szCs w:val="28"/>
        </w:rPr>
        <w:t xml:space="preserve"> ОБЕСПЕЧЕНИЯ</w:t>
      </w:r>
    </w:p>
    <w:p w:rsidR="00F439C1" w:rsidRDefault="00F439C1" w:rsidP="00F439C1">
      <w:pPr>
        <w:pStyle w:val="Default"/>
        <w:rPr>
          <w:sz w:val="28"/>
          <w:szCs w:val="28"/>
        </w:rPr>
      </w:pPr>
    </w:p>
    <w:p w:rsidR="00F439C1" w:rsidRPr="004777BF" w:rsidRDefault="00F439C1" w:rsidP="00F83DC2">
      <w:pPr>
        <w:pStyle w:val="Default"/>
        <w:jc w:val="center"/>
        <w:rPr>
          <w:sz w:val="28"/>
          <w:szCs w:val="28"/>
        </w:rPr>
      </w:pPr>
      <w:r w:rsidRPr="004777BF">
        <w:rPr>
          <w:b/>
          <w:bCs/>
          <w:i/>
          <w:iCs/>
          <w:sz w:val="28"/>
          <w:szCs w:val="28"/>
        </w:rPr>
        <w:t>Структура методической службы учреждения:</w:t>
      </w:r>
    </w:p>
    <w:p w:rsidR="00F439C1" w:rsidRPr="004777BF" w:rsidRDefault="00F439C1" w:rsidP="00F439C1">
      <w:pPr>
        <w:pStyle w:val="Default"/>
        <w:jc w:val="both"/>
        <w:rPr>
          <w:sz w:val="28"/>
          <w:szCs w:val="28"/>
        </w:rPr>
      </w:pPr>
      <w:r w:rsidRPr="004777BF">
        <w:rPr>
          <w:sz w:val="28"/>
          <w:szCs w:val="28"/>
        </w:rPr>
        <w:t> Методическ</w:t>
      </w:r>
      <w:r w:rsidR="00F82575" w:rsidRPr="004777BF">
        <w:rPr>
          <w:sz w:val="28"/>
          <w:szCs w:val="28"/>
        </w:rPr>
        <w:t xml:space="preserve">ие </w:t>
      </w:r>
      <w:r w:rsidRPr="004777BF">
        <w:rPr>
          <w:sz w:val="28"/>
          <w:szCs w:val="28"/>
        </w:rPr>
        <w:t xml:space="preserve"> </w:t>
      </w:r>
      <w:r w:rsidR="00F82575" w:rsidRPr="004777BF">
        <w:rPr>
          <w:sz w:val="28"/>
          <w:szCs w:val="28"/>
        </w:rPr>
        <w:t>объединения</w:t>
      </w:r>
      <w:r w:rsidRPr="004777BF">
        <w:rPr>
          <w:sz w:val="28"/>
          <w:szCs w:val="28"/>
        </w:rPr>
        <w:t xml:space="preserve"> преподавателей отделени</w:t>
      </w:r>
      <w:r w:rsidR="00F82575" w:rsidRPr="004777BF">
        <w:rPr>
          <w:sz w:val="28"/>
          <w:szCs w:val="28"/>
        </w:rPr>
        <w:t>й</w:t>
      </w:r>
      <w:r w:rsidRPr="004777BF">
        <w:rPr>
          <w:sz w:val="28"/>
          <w:szCs w:val="28"/>
        </w:rPr>
        <w:t xml:space="preserve"> инструментального исполнительства:</w:t>
      </w:r>
    </w:p>
    <w:p w:rsidR="00F82575" w:rsidRPr="004777BF" w:rsidRDefault="00F82575" w:rsidP="00F439C1">
      <w:pPr>
        <w:pStyle w:val="Default"/>
        <w:jc w:val="both"/>
        <w:rPr>
          <w:sz w:val="28"/>
          <w:szCs w:val="28"/>
        </w:rPr>
      </w:pPr>
    </w:p>
    <w:p w:rsidR="00412076" w:rsidRPr="004777BF" w:rsidRDefault="00F439C1" w:rsidP="0073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- Методическое объединение преподавателей отделения «Фортепиано»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39C1" w:rsidRPr="004777BF" w:rsidRDefault="00735CAC" w:rsidP="0073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>Координирует методическую работу заместитель директора по УВР</w:t>
      </w: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2076" w:rsidRPr="004777BF">
        <w:rPr>
          <w:rFonts w:ascii="Times New Roman" w:hAnsi="Times New Roman" w:cs="Times New Roman"/>
          <w:color w:val="000000"/>
          <w:sz w:val="28"/>
          <w:szCs w:val="28"/>
        </w:rPr>
        <w:t>Салий</w:t>
      </w:r>
      <w:proofErr w:type="spellEnd"/>
      <w:r w:rsidR="00412076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F439C1" w:rsidRPr="004777BF" w:rsidRDefault="00F82575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Председатели</w:t>
      </w:r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методического объединения 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преподавателей фортепиано </w:t>
      </w:r>
      <w:proofErr w:type="spellStart"/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>Морунова</w:t>
      </w:r>
      <w:proofErr w:type="spellEnd"/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Е.С.,</w:t>
      </w:r>
      <w:r w:rsidR="00D16095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>Коршунова Н.В.</w:t>
      </w:r>
    </w:p>
    <w:p w:rsidR="00F439C1" w:rsidRPr="004777BF" w:rsidRDefault="00F439C1" w:rsidP="00F439C1">
      <w:pPr>
        <w:pStyle w:val="Default"/>
        <w:jc w:val="both"/>
        <w:rPr>
          <w:sz w:val="28"/>
          <w:szCs w:val="28"/>
        </w:rPr>
      </w:pPr>
    </w:p>
    <w:p w:rsidR="00F439C1" w:rsidRPr="004777BF" w:rsidRDefault="00F439C1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- Методическое объединение преподавателей струнно-смычкового отделения</w:t>
      </w:r>
    </w:p>
    <w:p w:rsidR="00F439C1" w:rsidRPr="004777BF" w:rsidRDefault="00F439C1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Координирует методическую работу заместитель директора по УВР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076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2076" w:rsidRPr="004777BF">
        <w:rPr>
          <w:rFonts w:ascii="Times New Roman" w:hAnsi="Times New Roman" w:cs="Times New Roman"/>
          <w:color w:val="000000"/>
          <w:sz w:val="28"/>
          <w:szCs w:val="28"/>
        </w:rPr>
        <w:t>Салий</w:t>
      </w:r>
      <w:proofErr w:type="spellEnd"/>
      <w:r w:rsidR="00412076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F439C1" w:rsidRPr="004777BF" w:rsidRDefault="00F82575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Председатели 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методического объединения преподавателей струнно-смычковых инструментов </w:t>
      </w:r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>– Шуринова Е.П.</w:t>
      </w:r>
      <w:r w:rsidR="00412076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и Савченкова И.В.(с 1.09.2018)</w:t>
      </w:r>
    </w:p>
    <w:p w:rsidR="00F82575" w:rsidRPr="004777BF" w:rsidRDefault="00F82575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- Методическое объединение преподавателей отделений «Народные инструменты» и «Духовые/ударные инструменты»</w:t>
      </w:r>
    </w:p>
    <w:p w:rsidR="00F82575" w:rsidRPr="004777BF" w:rsidRDefault="00F82575" w:rsidP="00F82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Координирует методическую работу заместитель директора по УВР:  Фабричных В.Ю.</w:t>
      </w:r>
    </w:p>
    <w:p w:rsidR="00F82575" w:rsidRPr="004777BF" w:rsidRDefault="00F82575" w:rsidP="00F82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Председатели методического объединения преподавателей:  </w:t>
      </w:r>
      <w:proofErr w:type="spellStart"/>
      <w:r w:rsidRPr="004777BF">
        <w:rPr>
          <w:rFonts w:ascii="Times New Roman" w:hAnsi="Times New Roman" w:cs="Times New Roman"/>
          <w:color w:val="000000"/>
          <w:sz w:val="28"/>
          <w:szCs w:val="28"/>
        </w:rPr>
        <w:t>Лутова</w:t>
      </w:r>
      <w:proofErr w:type="spellEnd"/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С.Л. и </w:t>
      </w:r>
      <w:proofErr w:type="spellStart"/>
      <w:r w:rsidRPr="004777BF">
        <w:rPr>
          <w:rFonts w:ascii="Times New Roman" w:hAnsi="Times New Roman" w:cs="Times New Roman"/>
          <w:color w:val="000000"/>
          <w:sz w:val="28"/>
          <w:szCs w:val="28"/>
        </w:rPr>
        <w:t>Овсюкова</w:t>
      </w:r>
      <w:proofErr w:type="spellEnd"/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С.В.</w:t>
      </w:r>
    </w:p>
    <w:p w:rsidR="00F82575" w:rsidRPr="004777BF" w:rsidRDefault="00F82575" w:rsidP="00F82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575" w:rsidRPr="004777BF" w:rsidRDefault="00F82575" w:rsidP="00F82575">
      <w:pPr>
        <w:pStyle w:val="Default"/>
        <w:jc w:val="both"/>
        <w:rPr>
          <w:sz w:val="28"/>
          <w:szCs w:val="28"/>
        </w:rPr>
      </w:pPr>
      <w:r w:rsidRPr="004777BF">
        <w:rPr>
          <w:sz w:val="28"/>
          <w:szCs w:val="28"/>
        </w:rPr>
        <w:t> Методические  объединения преподавателей отделений вокального исполнительства:</w:t>
      </w:r>
    </w:p>
    <w:p w:rsidR="00F82575" w:rsidRPr="004777BF" w:rsidRDefault="00F82575" w:rsidP="00F82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- Методическое объединение преподавателей отделения «Сольное пение» </w:t>
      </w:r>
    </w:p>
    <w:p w:rsidR="00F82575" w:rsidRPr="004777BF" w:rsidRDefault="00F82575" w:rsidP="00F82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Координирует методическую работу заместитель директора по УВР   Хованская Г.В.  </w:t>
      </w:r>
    </w:p>
    <w:p w:rsidR="00F82575" w:rsidRPr="004777BF" w:rsidRDefault="00F82575" w:rsidP="00F82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методического объединения преподавателей сольного пения   </w:t>
      </w:r>
      <w:proofErr w:type="spellStart"/>
      <w:r w:rsidRPr="004777BF">
        <w:rPr>
          <w:rFonts w:ascii="Times New Roman" w:hAnsi="Times New Roman" w:cs="Times New Roman"/>
          <w:color w:val="000000"/>
          <w:sz w:val="28"/>
          <w:szCs w:val="28"/>
        </w:rPr>
        <w:t>Барвинская</w:t>
      </w:r>
      <w:proofErr w:type="spellEnd"/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Е.М.</w:t>
      </w:r>
    </w:p>
    <w:p w:rsidR="00F82575" w:rsidRPr="004777BF" w:rsidRDefault="00F82575" w:rsidP="00F82575">
      <w:pPr>
        <w:pStyle w:val="Default"/>
        <w:jc w:val="both"/>
        <w:rPr>
          <w:sz w:val="28"/>
          <w:szCs w:val="28"/>
        </w:rPr>
      </w:pPr>
    </w:p>
    <w:p w:rsidR="00F439C1" w:rsidRPr="004777BF" w:rsidRDefault="00F82575" w:rsidP="00F82575">
      <w:pPr>
        <w:pStyle w:val="Default"/>
        <w:jc w:val="both"/>
        <w:rPr>
          <w:sz w:val="28"/>
          <w:szCs w:val="28"/>
        </w:rPr>
      </w:pPr>
      <w:r w:rsidRPr="004777BF">
        <w:rPr>
          <w:sz w:val="28"/>
          <w:szCs w:val="28"/>
        </w:rPr>
        <w:lastRenderedPageBreak/>
        <w:t xml:space="preserve"> </w:t>
      </w:r>
      <w:r w:rsidR="00F439C1" w:rsidRPr="004777BF">
        <w:rPr>
          <w:rFonts w:ascii="Symbol" w:hAnsi="Symbol" w:cs="Symbol"/>
          <w:sz w:val="28"/>
          <w:szCs w:val="28"/>
        </w:rPr>
        <w:t></w:t>
      </w:r>
      <w:r w:rsidRPr="004777BF">
        <w:rPr>
          <w:sz w:val="28"/>
          <w:szCs w:val="28"/>
        </w:rPr>
        <w:t xml:space="preserve"> </w:t>
      </w:r>
      <w:r w:rsidR="00F439C1" w:rsidRPr="004777BF">
        <w:rPr>
          <w:sz w:val="28"/>
          <w:szCs w:val="28"/>
        </w:rPr>
        <w:t xml:space="preserve">Методическое объединение преподавателей хореографического отделения </w:t>
      </w:r>
    </w:p>
    <w:p w:rsidR="00F439C1" w:rsidRPr="004777BF" w:rsidRDefault="00F439C1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Координирует методическую рабо</w:t>
      </w:r>
      <w:r w:rsidR="00412076" w:rsidRPr="004777BF">
        <w:rPr>
          <w:rFonts w:ascii="Times New Roman" w:hAnsi="Times New Roman" w:cs="Times New Roman"/>
          <w:color w:val="000000"/>
          <w:sz w:val="28"/>
          <w:szCs w:val="28"/>
        </w:rPr>
        <w:t>ту заместитель директора по УВР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076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Хованская Г.В.</w:t>
      </w:r>
    </w:p>
    <w:p w:rsidR="00F439C1" w:rsidRPr="004777BF" w:rsidRDefault="00F439C1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2575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>методического объединения преподавателей хореографии</w:t>
      </w:r>
      <w:r w:rsidRPr="004777B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439C1" w:rsidRPr="004777BF" w:rsidRDefault="00412076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>Спасибина</w:t>
      </w:r>
      <w:proofErr w:type="spellEnd"/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Л.Н</w:t>
      </w:r>
      <w:proofErr w:type="gramStart"/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0C57F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57F8">
        <w:rPr>
          <w:rFonts w:ascii="Times New Roman" w:hAnsi="Times New Roman" w:cs="Times New Roman"/>
          <w:color w:val="000000"/>
          <w:sz w:val="28"/>
          <w:szCs w:val="28"/>
        </w:rPr>
        <w:t>Разбирина</w:t>
      </w:r>
      <w:proofErr w:type="spellEnd"/>
      <w:r w:rsidR="000C57F8">
        <w:rPr>
          <w:rFonts w:ascii="Times New Roman" w:hAnsi="Times New Roman" w:cs="Times New Roman"/>
          <w:color w:val="000000"/>
          <w:sz w:val="28"/>
          <w:szCs w:val="28"/>
        </w:rPr>
        <w:t xml:space="preserve"> Е.Л.</w:t>
      </w:r>
    </w:p>
    <w:p w:rsidR="00412076" w:rsidRPr="004777BF" w:rsidRDefault="00412076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39C1" w:rsidRPr="004777BF" w:rsidRDefault="00F82575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sz w:val="28"/>
          <w:szCs w:val="28"/>
        </w:rPr>
        <w:t></w:t>
      </w:r>
      <w:r w:rsidRPr="004777BF">
        <w:rPr>
          <w:sz w:val="28"/>
          <w:szCs w:val="28"/>
        </w:rPr>
        <w:t xml:space="preserve"> </w:t>
      </w:r>
      <w:r w:rsidRPr="004777BF">
        <w:rPr>
          <w:rFonts w:ascii="Times New Roman" w:hAnsi="Times New Roman" w:cs="Times New Roman"/>
          <w:color w:val="000000"/>
          <w:sz w:val="28"/>
          <w:szCs w:val="28"/>
        </w:rPr>
        <w:t>Методическое объединение преподавателей отделения музыкально-теоретических дисциплин</w:t>
      </w:r>
    </w:p>
    <w:p w:rsidR="001A65B7" w:rsidRPr="004777BF" w:rsidRDefault="00F439C1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Координирует методическую работу заместител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УВР: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Фабричных В.Ю. </w:t>
      </w:r>
    </w:p>
    <w:p w:rsidR="00735CAC" w:rsidRPr="001E744C" w:rsidRDefault="001A65B7" w:rsidP="00F43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7BF">
        <w:rPr>
          <w:rFonts w:ascii="Times New Roman" w:hAnsi="Times New Roman" w:cs="Times New Roman"/>
          <w:color w:val="000000"/>
          <w:sz w:val="28"/>
          <w:szCs w:val="28"/>
        </w:rPr>
        <w:t>Председатели</w:t>
      </w:r>
      <w:r w:rsidR="00F439C1" w:rsidRPr="004777B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35CAC"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77BF">
        <w:rPr>
          <w:rFonts w:ascii="Times New Roman" w:hAnsi="Times New Roman" w:cs="Times New Roman"/>
          <w:color w:val="000000"/>
          <w:sz w:val="28"/>
          <w:szCs w:val="28"/>
        </w:rPr>
        <w:t>Чепуренко</w:t>
      </w:r>
      <w:proofErr w:type="spellEnd"/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Ю.Н. и </w:t>
      </w:r>
      <w:proofErr w:type="spellStart"/>
      <w:r w:rsidRPr="004777BF">
        <w:rPr>
          <w:rFonts w:ascii="Times New Roman" w:hAnsi="Times New Roman" w:cs="Times New Roman"/>
          <w:color w:val="000000"/>
          <w:sz w:val="28"/>
          <w:szCs w:val="28"/>
        </w:rPr>
        <w:t>Чиркова</w:t>
      </w:r>
      <w:proofErr w:type="spellEnd"/>
      <w:r w:rsidRPr="004777BF">
        <w:rPr>
          <w:rFonts w:ascii="Times New Roman" w:hAnsi="Times New Roman" w:cs="Times New Roman"/>
          <w:color w:val="000000"/>
          <w:sz w:val="28"/>
          <w:szCs w:val="28"/>
        </w:rPr>
        <w:t xml:space="preserve"> Е.И.</w:t>
      </w:r>
    </w:p>
    <w:p w:rsidR="00F439C1" w:rsidRPr="001E744C" w:rsidRDefault="00F439C1" w:rsidP="00C3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86B3F" w:rsidRDefault="00086B3F" w:rsidP="00F8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E74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Основные задачи методической работы:</w:t>
      </w:r>
    </w:p>
    <w:p w:rsidR="000C57F8" w:rsidRPr="001E744C" w:rsidRDefault="000C57F8" w:rsidP="00F8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6B3F" w:rsidRPr="001E744C" w:rsidRDefault="00086B3F" w:rsidP="00C3006F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44C">
        <w:rPr>
          <w:rFonts w:ascii="Times New Roman" w:hAnsi="Times New Roman" w:cs="Times New Roman"/>
          <w:color w:val="000000"/>
          <w:sz w:val="28"/>
          <w:szCs w:val="28"/>
        </w:rPr>
        <w:t> создание условий для развития личностных каче</w:t>
      </w:r>
      <w:proofErr w:type="gramStart"/>
      <w:r w:rsidRPr="001E744C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1E744C">
        <w:rPr>
          <w:rFonts w:ascii="Times New Roman" w:hAnsi="Times New Roman" w:cs="Times New Roman"/>
          <w:color w:val="000000"/>
          <w:sz w:val="28"/>
          <w:szCs w:val="28"/>
        </w:rPr>
        <w:t xml:space="preserve">еподавателя, повышение его профессионального статуса, готовности к внедрению инноваций для дальнейшего развития всех аспектов образовательного процесса; </w:t>
      </w:r>
    </w:p>
    <w:p w:rsidR="00086B3F" w:rsidRPr="001E744C" w:rsidRDefault="00086B3F" w:rsidP="00C3006F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44C">
        <w:rPr>
          <w:rFonts w:ascii="Times New Roman" w:hAnsi="Times New Roman" w:cs="Times New Roman"/>
          <w:color w:val="000000"/>
          <w:sz w:val="28"/>
          <w:szCs w:val="28"/>
        </w:rPr>
        <w:t xml:space="preserve"> обеспечение условий для теоретической, психологической, методической поддержки преподавателей через использование активных форм обучения; </w:t>
      </w:r>
    </w:p>
    <w:p w:rsidR="00086B3F" w:rsidRPr="001E744C" w:rsidRDefault="00086B3F" w:rsidP="00C3006F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44C">
        <w:rPr>
          <w:rFonts w:ascii="Times New Roman" w:hAnsi="Times New Roman" w:cs="Times New Roman"/>
          <w:color w:val="000000"/>
          <w:sz w:val="28"/>
          <w:szCs w:val="28"/>
        </w:rPr>
        <w:t xml:space="preserve"> внедрение современных образовательных технологий (включая ИКТ - информационно-коммуникативные технологии); </w:t>
      </w:r>
    </w:p>
    <w:p w:rsidR="00086B3F" w:rsidRPr="001E744C" w:rsidRDefault="00086B3F" w:rsidP="00C3006F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44C">
        <w:rPr>
          <w:rFonts w:ascii="Times New Roman" w:hAnsi="Times New Roman" w:cs="Times New Roman"/>
          <w:color w:val="000000"/>
          <w:sz w:val="28"/>
          <w:szCs w:val="28"/>
        </w:rPr>
        <w:t xml:space="preserve"> профессиональное становление молодых (начинающих) педагогов; </w:t>
      </w:r>
    </w:p>
    <w:p w:rsidR="00086B3F" w:rsidRPr="001E744C" w:rsidRDefault="00086B3F" w:rsidP="00C3006F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44C">
        <w:rPr>
          <w:rFonts w:ascii="Times New Roman" w:hAnsi="Times New Roman" w:cs="Times New Roman"/>
          <w:color w:val="000000"/>
          <w:sz w:val="28"/>
          <w:szCs w:val="28"/>
        </w:rPr>
        <w:t xml:space="preserve"> выявление, обобщение и распространение положительного педагогического опыта творчески работающих педагогов; </w:t>
      </w:r>
    </w:p>
    <w:p w:rsidR="00086B3F" w:rsidRPr="001E744C" w:rsidRDefault="00086B3F" w:rsidP="00C3006F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44C">
        <w:rPr>
          <w:rFonts w:ascii="Times New Roman" w:hAnsi="Times New Roman" w:cs="Times New Roman"/>
          <w:color w:val="000000"/>
          <w:sz w:val="28"/>
          <w:szCs w:val="28"/>
        </w:rPr>
        <w:t xml:space="preserve"> организация работы по повышению квалификации и прохождения процедуры аттестации преподавателями учреждения; </w:t>
      </w:r>
    </w:p>
    <w:p w:rsidR="00086B3F" w:rsidRPr="001E744C" w:rsidRDefault="0081519F" w:rsidP="00C3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 приве</w:t>
      </w:r>
      <w:r w:rsidR="00086B3F" w:rsidRPr="001E744C">
        <w:rPr>
          <w:rFonts w:ascii="Times New Roman" w:hAnsi="Times New Roman" w:cs="Times New Roman"/>
          <w:color w:val="000000"/>
          <w:sz w:val="28"/>
          <w:szCs w:val="28"/>
        </w:rPr>
        <w:t>дение методического обеспечения учебно-воспита</w:t>
      </w:r>
      <w:r w:rsidR="002D76AD">
        <w:rPr>
          <w:rFonts w:ascii="Times New Roman" w:hAnsi="Times New Roman" w:cs="Times New Roman"/>
          <w:color w:val="000000"/>
          <w:sz w:val="28"/>
          <w:szCs w:val="28"/>
        </w:rPr>
        <w:t>тельного процесса в соответствие</w:t>
      </w:r>
      <w:r w:rsidR="00086B3F" w:rsidRPr="001E744C">
        <w:rPr>
          <w:rFonts w:ascii="Times New Roman" w:hAnsi="Times New Roman" w:cs="Times New Roman"/>
          <w:color w:val="000000"/>
          <w:sz w:val="28"/>
          <w:szCs w:val="28"/>
        </w:rPr>
        <w:t xml:space="preserve"> с современными требованиями в области дополнительного образования. </w:t>
      </w:r>
    </w:p>
    <w:p w:rsidR="00086B3F" w:rsidRPr="001E744C" w:rsidRDefault="00086B3F" w:rsidP="0008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57F8" w:rsidRDefault="000C57F8" w:rsidP="00F8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C57F8" w:rsidRDefault="000C57F8" w:rsidP="00F8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C57F8" w:rsidRDefault="000C57F8" w:rsidP="00F8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86B3F" w:rsidRPr="001E744C" w:rsidRDefault="00086B3F" w:rsidP="00F8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74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Формы методической работы</w:t>
      </w:r>
    </w:p>
    <w:p w:rsidR="00F83666" w:rsidRPr="00F83666" w:rsidRDefault="00F83666" w:rsidP="000C57F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666">
        <w:rPr>
          <w:rFonts w:ascii="Times New Roman" w:hAnsi="Times New Roman" w:cs="Times New Roman"/>
          <w:sz w:val="28"/>
          <w:szCs w:val="28"/>
        </w:rPr>
        <w:t xml:space="preserve">Методическая работа, так же как и учебная, в ДШИ ведётся по плану, реализация которого способствует повышению квалификации преподавателей, совершенствованию педагогического мастерства в организации работы с </w:t>
      </w:r>
      <w:proofErr w:type="spellStart"/>
      <w:r w:rsidRPr="00F83666">
        <w:rPr>
          <w:rFonts w:ascii="Times New Roman" w:hAnsi="Times New Roman" w:cs="Times New Roman"/>
          <w:sz w:val="28"/>
          <w:szCs w:val="28"/>
        </w:rPr>
        <w:t>разноуровневым</w:t>
      </w:r>
      <w:proofErr w:type="spellEnd"/>
      <w:r w:rsidRPr="00F83666">
        <w:rPr>
          <w:rFonts w:ascii="Times New Roman" w:hAnsi="Times New Roman" w:cs="Times New Roman"/>
          <w:sz w:val="28"/>
          <w:szCs w:val="28"/>
        </w:rPr>
        <w:t xml:space="preserve"> контингентом учащихся, позволяющему искать формы и методы дифференцированного обучения и индивидуального подхода. Решение такой задачи требует постоянного поиска эффективной методики репетиционной, концертной практики и учебно-воспитательной работы.</w:t>
      </w:r>
    </w:p>
    <w:p w:rsidR="00F83666" w:rsidRPr="00F83666" w:rsidRDefault="00F83666" w:rsidP="000C57F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666">
        <w:rPr>
          <w:rFonts w:ascii="Times New Roman" w:hAnsi="Times New Roman" w:cs="Times New Roman"/>
          <w:sz w:val="28"/>
          <w:szCs w:val="28"/>
        </w:rPr>
        <w:t>Методическая работа  за 2018 год активно велась: открытые уроки, методические сообщения, мастер-классы, творческие проекты, что стало хорошим стимулом в совершенствовании педагогического мастерства.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7546"/>
        <w:gridCol w:w="22"/>
        <w:gridCol w:w="4406"/>
      </w:tblGrid>
      <w:tr w:rsidR="00F439C1" w:rsidRPr="001E744C" w:rsidTr="00F439C1">
        <w:trPr>
          <w:trHeight w:val="109"/>
        </w:trPr>
        <w:tc>
          <w:tcPr>
            <w:tcW w:w="850" w:type="dxa"/>
          </w:tcPr>
          <w:p w:rsidR="00F439C1" w:rsidRPr="001E744C" w:rsidRDefault="00F439C1" w:rsidP="00D65DFE">
            <w:pPr>
              <w:pStyle w:val="Default"/>
              <w:jc w:val="center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>№</w:t>
            </w:r>
          </w:p>
        </w:tc>
        <w:tc>
          <w:tcPr>
            <w:tcW w:w="7568" w:type="dxa"/>
            <w:gridSpan w:val="2"/>
          </w:tcPr>
          <w:p w:rsidR="00F439C1" w:rsidRPr="001E744C" w:rsidRDefault="00F439C1" w:rsidP="00F439C1">
            <w:pPr>
              <w:pStyle w:val="Default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 xml:space="preserve">Формы </w:t>
            </w:r>
          </w:p>
        </w:tc>
        <w:tc>
          <w:tcPr>
            <w:tcW w:w="4406" w:type="dxa"/>
          </w:tcPr>
          <w:p w:rsidR="00F439C1" w:rsidRPr="001E744C" w:rsidRDefault="00F439C1" w:rsidP="000A0DED">
            <w:pPr>
              <w:pStyle w:val="Default"/>
              <w:jc w:val="center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>Количество</w:t>
            </w:r>
          </w:p>
        </w:tc>
      </w:tr>
      <w:tr w:rsidR="00F439C1" w:rsidRPr="001E744C" w:rsidTr="00F439C1">
        <w:trPr>
          <w:trHeight w:val="127"/>
        </w:trPr>
        <w:tc>
          <w:tcPr>
            <w:tcW w:w="850" w:type="dxa"/>
          </w:tcPr>
          <w:p w:rsidR="00F439C1" w:rsidRPr="001E744C" w:rsidRDefault="00F439C1" w:rsidP="00D65DFE">
            <w:pPr>
              <w:pStyle w:val="Default"/>
              <w:jc w:val="center"/>
              <w:rPr>
                <w:color w:val="auto"/>
              </w:rPr>
            </w:pP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1.</w:t>
            </w: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568" w:type="dxa"/>
            <w:gridSpan w:val="2"/>
          </w:tcPr>
          <w:p w:rsidR="00F439C1" w:rsidRPr="001E744C" w:rsidRDefault="00F439C1" w:rsidP="00F439C1">
            <w:pPr>
              <w:pStyle w:val="Default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 xml:space="preserve">Открытые уроки </w:t>
            </w:r>
          </w:p>
        </w:tc>
        <w:tc>
          <w:tcPr>
            <w:tcW w:w="4406" w:type="dxa"/>
          </w:tcPr>
          <w:p w:rsidR="00F439C1" w:rsidRPr="001E744C" w:rsidRDefault="00DE6735" w:rsidP="000A0D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439C1" w:rsidRPr="001E744C" w:rsidTr="00F439C1">
        <w:trPr>
          <w:trHeight w:val="127"/>
        </w:trPr>
        <w:tc>
          <w:tcPr>
            <w:tcW w:w="850" w:type="dxa"/>
          </w:tcPr>
          <w:p w:rsidR="00F439C1" w:rsidRPr="001E744C" w:rsidRDefault="00F439C1" w:rsidP="00D65DFE">
            <w:pPr>
              <w:pStyle w:val="Default"/>
              <w:jc w:val="center"/>
              <w:rPr>
                <w:color w:val="auto"/>
              </w:rPr>
            </w:pP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2.</w:t>
            </w: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568" w:type="dxa"/>
            <w:gridSpan w:val="2"/>
          </w:tcPr>
          <w:p w:rsidR="00F439C1" w:rsidRPr="001E744C" w:rsidRDefault="00F439C1" w:rsidP="00F439C1">
            <w:pPr>
              <w:pStyle w:val="Default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 xml:space="preserve">Методические доклады </w:t>
            </w:r>
          </w:p>
        </w:tc>
        <w:tc>
          <w:tcPr>
            <w:tcW w:w="4406" w:type="dxa"/>
          </w:tcPr>
          <w:p w:rsidR="00F439C1" w:rsidRPr="001E744C" w:rsidRDefault="00EF544B" w:rsidP="000A0D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439C1" w:rsidRPr="001E744C" w:rsidTr="00F439C1">
        <w:trPr>
          <w:trHeight w:val="127"/>
        </w:trPr>
        <w:tc>
          <w:tcPr>
            <w:tcW w:w="850" w:type="dxa"/>
          </w:tcPr>
          <w:p w:rsidR="00F439C1" w:rsidRPr="001E744C" w:rsidRDefault="00F439C1" w:rsidP="00D65DFE">
            <w:pPr>
              <w:pStyle w:val="Default"/>
              <w:jc w:val="center"/>
              <w:rPr>
                <w:color w:val="auto"/>
              </w:rPr>
            </w:pP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3.</w:t>
            </w: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568" w:type="dxa"/>
            <w:gridSpan w:val="2"/>
          </w:tcPr>
          <w:p w:rsidR="00F439C1" w:rsidRPr="001E744C" w:rsidRDefault="00F439C1" w:rsidP="00F439C1">
            <w:pPr>
              <w:pStyle w:val="Default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 xml:space="preserve">Разработка образовательных программ </w:t>
            </w:r>
          </w:p>
        </w:tc>
        <w:tc>
          <w:tcPr>
            <w:tcW w:w="4406" w:type="dxa"/>
          </w:tcPr>
          <w:p w:rsidR="00F439C1" w:rsidRPr="001E744C" w:rsidRDefault="00452AD0" w:rsidP="000A0D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39C1" w:rsidRPr="001E744C" w:rsidTr="00F439C1">
        <w:trPr>
          <w:trHeight w:val="127"/>
        </w:trPr>
        <w:tc>
          <w:tcPr>
            <w:tcW w:w="850" w:type="dxa"/>
          </w:tcPr>
          <w:p w:rsidR="00F439C1" w:rsidRPr="001E744C" w:rsidRDefault="00F439C1" w:rsidP="00D65DFE">
            <w:pPr>
              <w:pStyle w:val="Default"/>
              <w:jc w:val="center"/>
              <w:rPr>
                <w:color w:val="auto"/>
              </w:rPr>
            </w:pP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4.</w:t>
            </w: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568" w:type="dxa"/>
            <w:gridSpan w:val="2"/>
          </w:tcPr>
          <w:p w:rsidR="00F439C1" w:rsidRPr="001E744C" w:rsidRDefault="00F439C1" w:rsidP="00F439C1">
            <w:pPr>
              <w:pStyle w:val="Default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 xml:space="preserve">Проведение творческих отчетов (классов, отделений) </w:t>
            </w:r>
          </w:p>
        </w:tc>
        <w:tc>
          <w:tcPr>
            <w:tcW w:w="4406" w:type="dxa"/>
          </w:tcPr>
          <w:p w:rsidR="00F439C1" w:rsidRPr="001E744C" w:rsidRDefault="00452AD0" w:rsidP="000A0DED">
            <w:pPr>
              <w:pStyle w:val="Default"/>
              <w:jc w:val="center"/>
              <w:rPr>
                <w:sz w:val="28"/>
                <w:szCs w:val="28"/>
              </w:rPr>
            </w:pPr>
            <w:r w:rsidRPr="00D65DFE">
              <w:rPr>
                <w:sz w:val="28"/>
                <w:szCs w:val="28"/>
              </w:rPr>
              <w:t>37</w:t>
            </w:r>
          </w:p>
        </w:tc>
      </w:tr>
      <w:tr w:rsidR="00F439C1" w:rsidRPr="001E744C" w:rsidTr="00F439C1">
        <w:trPr>
          <w:trHeight w:val="127"/>
        </w:trPr>
        <w:tc>
          <w:tcPr>
            <w:tcW w:w="850" w:type="dxa"/>
          </w:tcPr>
          <w:p w:rsidR="00F439C1" w:rsidRPr="001E744C" w:rsidRDefault="00F439C1" w:rsidP="00D65DFE">
            <w:pPr>
              <w:pStyle w:val="Default"/>
              <w:jc w:val="center"/>
              <w:rPr>
                <w:color w:val="auto"/>
              </w:rPr>
            </w:pP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5.</w:t>
            </w: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546" w:type="dxa"/>
          </w:tcPr>
          <w:p w:rsidR="00F439C1" w:rsidRPr="001E744C" w:rsidRDefault="00F439C1" w:rsidP="00F439C1">
            <w:pPr>
              <w:pStyle w:val="Default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 xml:space="preserve">Участие в научно-практических конференциях, </w:t>
            </w:r>
            <w:r w:rsidR="007232EC">
              <w:rPr>
                <w:sz w:val="28"/>
                <w:szCs w:val="28"/>
              </w:rPr>
              <w:t xml:space="preserve">мастер-классах, </w:t>
            </w:r>
            <w:r w:rsidRPr="001E744C">
              <w:rPr>
                <w:sz w:val="28"/>
                <w:szCs w:val="28"/>
              </w:rPr>
              <w:t xml:space="preserve">педагогических конкурсах </w:t>
            </w:r>
          </w:p>
        </w:tc>
        <w:tc>
          <w:tcPr>
            <w:tcW w:w="4428" w:type="dxa"/>
            <w:gridSpan w:val="2"/>
          </w:tcPr>
          <w:p w:rsidR="00F439C1" w:rsidRPr="001E744C" w:rsidRDefault="004E26E9" w:rsidP="000A0D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27D56" w:rsidRPr="001E744C" w:rsidTr="00F439C1">
        <w:trPr>
          <w:trHeight w:val="127"/>
        </w:trPr>
        <w:tc>
          <w:tcPr>
            <w:tcW w:w="850" w:type="dxa"/>
          </w:tcPr>
          <w:p w:rsidR="00F27D56" w:rsidRPr="001E744C" w:rsidRDefault="00F27D56" w:rsidP="00D65D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7546" w:type="dxa"/>
          </w:tcPr>
          <w:p w:rsidR="00F27D56" w:rsidRPr="001E744C" w:rsidRDefault="00F27D56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конкурсов (олимпиад) различных уровней </w:t>
            </w:r>
          </w:p>
        </w:tc>
        <w:tc>
          <w:tcPr>
            <w:tcW w:w="4428" w:type="dxa"/>
            <w:gridSpan w:val="2"/>
          </w:tcPr>
          <w:p w:rsidR="00F27D56" w:rsidRPr="001E744C" w:rsidRDefault="00242CB2" w:rsidP="000A0D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35CAC" w:rsidRPr="001E744C" w:rsidRDefault="00735CAC" w:rsidP="00F439C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9C1" w:rsidRPr="001E744C" w:rsidRDefault="00F439C1" w:rsidP="00F83DC2">
      <w:pPr>
        <w:jc w:val="center"/>
        <w:rPr>
          <w:rFonts w:ascii="Times New Roman" w:hAnsi="Times New Roman" w:cs="Times New Roman"/>
        </w:rPr>
      </w:pPr>
      <w:r w:rsidRPr="001E744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Открытые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662"/>
        <w:gridCol w:w="2568"/>
        <w:gridCol w:w="3336"/>
        <w:gridCol w:w="2952"/>
      </w:tblGrid>
      <w:tr w:rsidR="00F439C1" w:rsidRPr="001E744C" w:rsidTr="00F439C1">
        <w:trPr>
          <w:trHeight w:val="341"/>
        </w:trPr>
        <w:tc>
          <w:tcPr>
            <w:tcW w:w="1242" w:type="dxa"/>
          </w:tcPr>
          <w:p w:rsidR="00F439C1" w:rsidRPr="001E744C" w:rsidRDefault="00F439C1" w:rsidP="00D65DFE">
            <w:pPr>
              <w:pStyle w:val="Default"/>
              <w:jc w:val="center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>№</w:t>
            </w:r>
          </w:p>
        </w:tc>
        <w:tc>
          <w:tcPr>
            <w:tcW w:w="4662" w:type="dxa"/>
          </w:tcPr>
          <w:p w:rsidR="00F439C1" w:rsidRPr="001E744C" w:rsidRDefault="00F439C1" w:rsidP="00F439C1">
            <w:pPr>
              <w:pStyle w:val="Default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 xml:space="preserve">Тема </w:t>
            </w:r>
          </w:p>
        </w:tc>
        <w:tc>
          <w:tcPr>
            <w:tcW w:w="2568" w:type="dxa"/>
          </w:tcPr>
          <w:p w:rsidR="00F439C1" w:rsidRPr="001E744C" w:rsidRDefault="00F439C1" w:rsidP="00F439C1">
            <w:pPr>
              <w:pStyle w:val="Default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 xml:space="preserve">Статус </w:t>
            </w:r>
          </w:p>
        </w:tc>
        <w:tc>
          <w:tcPr>
            <w:tcW w:w="3336" w:type="dxa"/>
          </w:tcPr>
          <w:p w:rsidR="00F439C1" w:rsidRPr="001E744C" w:rsidRDefault="00F439C1" w:rsidP="00F439C1">
            <w:pPr>
              <w:pStyle w:val="Default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 xml:space="preserve">Ф.И.О. преподавателя </w:t>
            </w:r>
          </w:p>
        </w:tc>
        <w:tc>
          <w:tcPr>
            <w:tcW w:w="2952" w:type="dxa"/>
          </w:tcPr>
          <w:p w:rsidR="00F439C1" w:rsidRPr="001E744C" w:rsidRDefault="00F439C1" w:rsidP="00F439C1">
            <w:pPr>
              <w:pStyle w:val="Default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 xml:space="preserve">Отделение </w:t>
            </w:r>
          </w:p>
        </w:tc>
      </w:tr>
      <w:tr w:rsidR="00F439C1" w:rsidRPr="001E744C" w:rsidTr="00F439C1">
        <w:trPr>
          <w:trHeight w:val="498"/>
        </w:trPr>
        <w:tc>
          <w:tcPr>
            <w:tcW w:w="1242" w:type="dxa"/>
          </w:tcPr>
          <w:p w:rsidR="00F439C1" w:rsidRPr="001E744C" w:rsidRDefault="00F439C1" w:rsidP="00D65DFE">
            <w:pPr>
              <w:pStyle w:val="Default"/>
              <w:jc w:val="center"/>
              <w:rPr>
                <w:color w:val="auto"/>
              </w:rPr>
            </w:pP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1</w:t>
            </w:r>
            <w:r w:rsidR="00D65DFE">
              <w:rPr>
                <w:sz w:val="28"/>
                <w:szCs w:val="28"/>
              </w:rPr>
              <w:t>.</w:t>
            </w:r>
          </w:p>
          <w:p w:rsidR="00F439C1" w:rsidRPr="001E744C" w:rsidRDefault="00F439C1" w:rsidP="00D65DF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662" w:type="dxa"/>
          </w:tcPr>
          <w:p w:rsidR="00F439C1" w:rsidRPr="001E744C" w:rsidRDefault="00680C2F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«Игровой </w:t>
            </w:r>
            <w:proofErr w:type="spellStart"/>
            <w:r>
              <w:rPr>
                <w:sz w:val="28"/>
                <w:szCs w:val="28"/>
              </w:rPr>
              <w:t>стретчинг</w:t>
            </w:r>
            <w:proofErr w:type="spellEnd"/>
            <w:r>
              <w:rPr>
                <w:sz w:val="28"/>
                <w:szCs w:val="28"/>
              </w:rPr>
              <w:t xml:space="preserve"> для детей 4-5 лет в программе обучения отделения раннего эстетического развития «Основы хореографии»</w:t>
            </w:r>
          </w:p>
        </w:tc>
        <w:tc>
          <w:tcPr>
            <w:tcW w:w="2568" w:type="dxa"/>
          </w:tcPr>
          <w:p w:rsidR="00F439C1" w:rsidRPr="001E744C" w:rsidRDefault="00680C2F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(в рамках курсов повышения квалификации)</w:t>
            </w:r>
          </w:p>
        </w:tc>
        <w:tc>
          <w:tcPr>
            <w:tcW w:w="3336" w:type="dxa"/>
          </w:tcPr>
          <w:p w:rsidR="00F439C1" w:rsidRPr="001E744C" w:rsidRDefault="00680C2F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Хованская Г.В.</w:t>
            </w:r>
          </w:p>
        </w:tc>
        <w:tc>
          <w:tcPr>
            <w:tcW w:w="2952" w:type="dxa"/>
          </w:tcPr>
          <w:p w:rsidR="00F439C1" w:rsidRPr="001E744C" w:rsidRDefault="001B600A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80C2F">
              <w:rPr>
                <w:sz w:val="28"/>
                <w:szCs w:val="28"/>
              </w:rPr>
              <w:t>Хореография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680C2F" w:rsidRPr="001E744C" w:rsidTr="00F439C1">
        <w:trPr>
          <w:trHeight w:val="498"/>
        </w:trPr>
        <w:tc>
          <w:tcPr>
            <w:tcW w:w="1242" w:type="dxa"/>
          </w:tcPr>
          <w:p w:rsidR="00680C2F" w:rsidRPr="001E744C" w:rsidRDefault="00680C2F" w:rsidP="00D65DFE">
            <w:pPr>
              <w:pStyle w:val="Default"/>
              <w:jc w:val="center"/>
              <w:rPr>
                <w:color w:val="auto"/>
              </w:rPr>
            </w:pPr>
            <w:r w:rsidRPr="001E744C">
              <w:rPr>
                <w:color w:val="auto"/>
              </w:rPr>
              <w:t>2</w:t>
            </w:r>
            <w:r w:rsidR="00D65DFE">
              <w:rPr>
                <w:color w:val="auto"/>
              </w:rPr>
              <w:t>.</w:t>
            </w:r>
          </w:p>
        </w:tc>
        <w:tc>
          <w:tcPr>
            <w:tcW w:w="4662" w:type="dxa"/>
          </w:tcPr>
          <w:p w:rsidR="00934E7E" w:rsidRDefault="00934E7E" w:rsidP="00934E7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  <w:r w:rsidR="00680C2F">
              <w:rPr>
                <w:sz w:val="28"/>
                <w:szCs w:val="28"/>
              </w:rPr>
              <w:t>«Ритмика и танец</w:t>
            </w:r>
            <w:r>
              <w:rPr>
                <w:sz w:val="28"/>
                <w:szCs w:val="28"/>
              </w:rPr>
              <w:t>»</w:t>
            </w:r>
            <w:r w:rsidR="00680C2F">
              <w:rPr>
                <w:sz w:val="28"/>
                <w:szCs w:val="28"/>
              </w:rPr>
              <w:t xml:space="preserve"> в программе обучения по </w:t>
            </w:r>
            <w:proofErr w:type="spellStart"/>
            <w:r w:rsidR="00680C2F">
              <w:rPr>
                <w:sz w:val="28"/>
                <w:szCs w:val="28"/>
              </w:rPr>
              <w:t>предпрофессиональной</w:t>
            </w:r>
            <w:proofErr w:type="spellEnd"/>
            <w:r>
              <w:rPr>
                <w:sz w:val="28"/>
                <w:szCs w:val="28"/>
              </w:rPr>
              <w:t xml:space="preserve"> общеобразовательной программе</w:t>
            </w:r>
            <w:r w:rsidR="00680C2F">
              <w:rPr>
                <w:sz w:val="28"/>
                <w:szCs w:val="28"/>
              </w:rPr>
              <w:t xml:space="preserve"> «Хореографическое творчество»</w:t>
            </w:r>
          </w:p>
          <w:p w:rsidR="00680C2F" w:rsidRPr="001E744C" w:rsidRDefault="00680C2F" w:rsidP="00934E7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(1-2 класс)</w:t>
            </w:r>
          </w:p>
        </w:tc>
        <w:tc>
          <w:tcPr>
            <w:tcW w:w="2568" w:type="dxa"/>
          </w:tcPr>
          <w:p w:rsidR="00680C2F" w:rsidRPr="001E744C" w:rsidRDefault="00680C2F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(в рамках курсов повышения квалификации)</w:t>
            </w:r>
          </w:p>
        </w:tc>
        <w:tc>
          <w:tcPr>
            <w:tcW w:w="3336" w:type="dxa"/>
          </w:tcPr>
          <w:p w:rsidR="00680C2F" w:rsidRPr="001E744C" w:rsidRDefault="00680C2F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Разбирина</w:t>
            </w:r>
            <w:proofErr w:type="spellEnd"/>
            <w:r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2952" w:type="dxa"/>
          </w:tcPr>
          <w:p w:rsidR="00680C2F" w:rsidRPr="001E744C" w:rsidRDefault="001B600A" w:rsidP="00D471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80C2F">
              <w:rPr>
                <w:sz w:val="28"/>
                <w:szCs w:val="28"/>
              </w:rPr>
              <w:t>Хореография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680C2F" w:rsidRPr="001E744C" w:rsidTr="00F439C1">
        <w:trPr>
          <w:trHeight w:val="498"/>
        </w:trPr>
        <w:tc>
          <w:tcPr>
            <w:tcW w:w="1242" w:type="dxa"/>
          </w:tcPr>
          <w:p w:rsidR="00680C2F" w:rsidRPr="001E744C" w:rsidRDefault="00680C2F" w:rsidP="00D65DFE">
            <w:pPr>
              <w:pStyle w:val="Default"/>
              <w:jc w:val="center"/>
              <w:rPr>
                <w:color w:val="auto"/>
              </w:rPr>
            </w:pPr>
            <w:r w:rsidRPr="001E744C">
              <w:rPr>
                <w:color w:val="auto"/>
              </w:rPr>
              <w:t>3</w:t>
            </w:r>
            <w:r w:rsidR="00D65DFE">
              <w:rPr>
                <w:color w:val="auto"/>
              </w:rPr>
              <w:t>.</w:t>
            </w:r>
          </w:p>
        </w:tc>
        <w:tc>
          <w:tcPr>
            <w:tcW w:w="4662" w:type="dxa"/>
          </w:tcPr>
          <w:p w:rsidR="00934E7E" w:rsidRDefault="00934E7E" w:rsidP="00934E7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«Гимнастика» в программе обучения по </w:t>
            </w:r>
            <w:proofErr w:type="spellStart"/>
            <w:r>
              <w:rPr>
                <w:sz w:val="28"/>
                <w:szCs w:val="28"/>
              </w:rPr>
              <w:t>предпрофессиональной</w:t>
            </w:r>
            <w:proofErr w:type="spellEnd"/>
            <w:r>
              <w:rPr>
                <w:sz w:val="28"/>
                <w:szCs w:val="28"/>
              </w:rPr>
              <w:t xml:space="preserve"> общеобразовательной программе «Хореографическое творчество»</w:t>
            </w:r>
          </w:p>
          <w:p w:rsidR="00680C2F" w:rsidRPr="001E744C" w:rsidRDefault="00934E7E" w:rsidP="00934E7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(1-2 класс)</w:t>
            </w:r>
          </w:p>
        </w:tc>
        <w:tc>
          <w:tcPr>
            <w:tcW w:w="2568" w:type="dxa"/>
          </w:tcPr>
          <w:p w:rsidR="00680C2F" w:rsidRPr="001E744C" w:rsidRDefault="00680C2F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(в рамках курсов повышения квалификации)</w:t>
            </w:r>
          </w:p>
        </w:tc>
        <w:tc>
          <w:tcPr>
            <w:tcW w:w="3336" w:type="dxa"/>
          </w:tcPr>
          <w:p w:rsidR="00680C2F" w:rsidRPr="001E744C" w:rsidRDefault="00680C2F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Спасибина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952" w:type="dxa"/>
          </w:tcPr>
          <w:p w:rsidR="00680C2F" w:rsidRPr="001E744C" w:rsidRDefault="001B600A" w:rsidP="00D471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80C2F">
              <w:rPr>
                <w:sz w:val="28"/>
                <w:szCs w:val="28"/>
              </w:rPr>
              <w:t>Хореография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680C2F" w:rsidRPr="001E744C" w:rsidTr="00F439C1">
        <w:trPr>
          <w:trHeight w:val="498"/>
        </w:trPr>
        <w:tc>
          <w:tcPr>
            <w:tcW w:w="1242" w:type="dxa"/>
          </w:tcPr>
          <w:p w:rsidR="00680C2F" w:rsidRPr="001E744C" w:rsidRDefault="00680C2F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4</w:t>
            </w:r>
            <w:r w:rsidR="00D65DFE">
              <w:rPr>
                <w:sz w:val="28"/>
                <w:szCs w:val="28"/>
              </w:rPr>
              <w:t>.</w:t>
            </w:r>
          </w:p>
        </w:tc>
        <w:tc>
          <w:tcPr>
            <w:tcW w:w="4662" w:type="dxa"/>
          </w:tcPr>
          <w:p w:rsidR="00680C2F" w:rsidRPr="001E744C" w:rsidRDefault="00095DBE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7297D">
              <w:rPr>
                <w:sz w:val="28"/>
                <w:szCs w:val="28"/>
              </w:rPr>
              <w:t>Особенности аккомпанемента барочной музыки»</w:t>
            </w:r>
          </w:p>
        </w:tc>
        <w:tc>
          <w:tcPr>
            <w:tcW w:w="2568" w:type="dxa"/>
          </w:tcPr>
          <w:p w:rsidR="00680C2F" w:rsidRPr="001E744C" w:rsidRDefault="0017297D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80C2F" w:rsidRPr="001E744C" w:rsidRDefault="0017297D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 Е.А.</w:t>
            </w:r>
          </w:p>
        </w:tc>
        <w:tc>
          <w:tcPr>
            <w:tcW w:w="2952" w:type="dxa"/>
          </w:tcPr>
          <w:p w:rsidR="00680C2F" w:rsidRPr="001E744C" w:rsidRDefault="00095DBE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Концертмейстеры школы</w:t>
            </w:r>
          </w:p>
        </w:tc>
      </w:tr>
      <w:tr w:rsidR="00680C2F" w:rsidRPr="001E744C" w:rsidTr="00F439C1">
        <w:trPr>
          <w:trHeight w:val="498"/>
        </w:trPr>
        <w:tc>
          <w:tcPr>
            <w:tcW w:w="1242" w:type="dxa"/>
          </w:tcPr>
          <w:p w:rsidR="00680C2F" w:rsidRPr="001E744C" w:rsidRDefault="00680C2F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5</w:t>
            </w:r>
            <w:r w:rsidR="00D65DFE">
              <w:rPr>
                <w:sz w:val="28"/>
                <w:szCs w:val="28"/>
              </w:rPr>
              <w:t>.</w:t>
            </w:r>
          </w:p>
        </w:tc>
        <w:tc>
          <w:tcPr>
            <w:tcW w:w="4662" w:type="dxa"/>
          </w:tcPr>
          <w:p w:rsidR="00680C2F" w:rsidRPr="001E744C" w:rsidRDefault="00D07756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95DBE">
              <w:rPr>
                <w:sz w:val="28"/>
                <w:szCs w:val="28"/>
              </w:rPr>
              <w:t>Роль методической и внеклассной работы в деятельности преподавателя ДШИ»</w:t>
            </w:r>
          </w:p>
        </w:tc>
        <w:tc>
          <w:tcPr>
            <w:tcW w:w="2568" w:type="dxa"/>
          </w:tcPr>
          <w:p w:rsidR="00680C2F" w:rsidRPr="001E744C" w:rsidRDefault="00095DBE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  <w:tc>
          <w:tcPr>
            <w:tcW w:w="3336" w:type="dxa"/>
          </w:tcPr>
          <w:p w:rsidR="00680C2F" w:rsidRDefault="00095DBE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Орешенкова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095DBE" w:rsidRPr="001E744C" w:rsidRDefault="00095DBE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Барвинская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952" w:type="dxa"/>
          </w:tcPr>
          <w:p w:rsidR="00680C2F" w:rsidRDefault="00164CEA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«Фортепиано», </w:t>
            </w:r>
          </w:p>
          <w:p w:rsidR="00164CEA" w:rsidRPr="001E744C" w:rsidRDefault="00164CEA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«Сольное пение»</w:t>
            </w:r>
          </w:p>
        </w:tc>
      </w:tr>
      <w:tr w:rsidR="00680C2F" w:rsidRPr="001E744C" w:rsidTr="00F439C1">
        <w:trPr>
          <w:trHeight w:val="312"/>
        </w:trPr>
        <w:tc>
          <w:tcPr>
            <w:tcW w:w="1242" w:type="dxa"/>
          </w:tcPr>
          <w:p w:rsidR="00680C2F" w:rsidRPr="001E744C" w:rsidRDefault="00680C2F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6</w:t>
            </w:r>
            <w:r w:rsidR="00D65DFE">
              <w:rPr>
                <w:sz w:val="28"/>
                <w:szCs w:val="28"/>
              </w:rPr>
              <w:t>.</w:t>
            </w:r>
          </w:p>
        </w:tc>
        <w:tc>
          <w:tcPr>
            <w:tcW w:w="4662" w:type="dxa"/>
          </w:tcPr>
          <w:p w:rsidR="00680C2F" w:rsidRPr="001E744C" w:rsidRDefault="007232EC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«Старинная сюита. Эволюция жанра»</w:t>
            </w:r>
          </w:p>
        </w:tc>
        <w:tc>
          <w:tcPr>
            <w:tcW w:w="2568" w:type="dxa"/>
          </w:tcPr>
          <w:p w:rsidR="00680C2F" w:rsidRPr="001E744C" w:rsidRDefault="007232EC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80C2F" w:rsidRPr="001E744C" w:rsidRDefault="007232EC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Лутов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952" w:type="dxa"/>
          </w:tcPr>
          <w:p w:rsidR="00680C2F" w:rsidRPr="001E744C" w:rsidRDefault="001B600A" w:rsidP="00E264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26407">
              <w:rPr>
                <w:sz w:val="28"/>
                <w:szCs w:val="28"/>
              </w:rPr>
              <w:t>Музыкально-т</w:t>
            </w:r>
            <w:r w:rsidR="007232EC">
              <w:rPr>
                <w:sz w:val="28"/>
                <w:szCs w:val="28"/>
              </w:rPr>
              <w:t>еоретическое отделение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680C2F" w:rsidRPr="001E744C" w:rsidTr="00F439C1">
        <w:trPr>
          <w:trHeight w:val="312"/>
        </w:trPr>
        <w:tc>
          <w:tcPr>
            <w:tcW w:w="1242" w:type="dxa"/>
          </w:tcPr>
          <w:p w:rsidR="00680C2F" w:rsidRPr="001E744C" w:rsidRDefault="00680C2F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7</w:t>
            </w:r>
            <w:r w:rsidR="00D65DFE">
              <w:rPr>
                <w:sz w:val="28"/>
                <w:szCs w:val="28"/>
              </w:rPr>
              <w:t>.</w:t>
            </w:r>
          </w:p>
        </w:tc>
        <w:tc>
          <w:tcPr>
            <w:tcW w:w="4662" w:type="dxa"/>
          </w:tcPr>
          <w:p w:rsidR="00680C2F" w:rsidRPr="001E744C" w:rsidRDefault="00E26407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«Использование игровых методов и наглядных пособий на уроках </w:t>
            </w:r>
            <w:r>
              <w:rPr>
                <w:sz w:val="28"/>
                <w:szCs w:val="28"/>
              </w:rPr>
              <w:lastRenderedPageBreak/>
              <w:t>сольфеджио, как сре</w:t>
            </w:r>
            <w:proofErr w:type="gramStart"/>
            <w:r>
              <w:rPr>
                <w:sz w:val="28"/>
                <w:szCs w:val="28"/>
              </w:rPr>
              <w:t>дств ст</w:t>
            </w:r>
            <w:proofErr w:type="gramEnd"/>
            <w:r>
              <w:rPr>
                <w:sz w:val="28"/>
                <w:szCs w:val="28"/>
              </w:rPr>
              <w:t xml:space="preserve">имулирования </w:t>
            </w:r>
            <w:proofErr w:type="spellStart"/>
            <w:r>
              <w:rPr>
                <w:sz w:val="28"/>
                <w:szCs w:val="28"/>
              </w:rPr>
              <w:t>позновательной</w:t>
            </w:r>
            <w:proofErr w:type="spellEnd"/>
            <w:r>
              <w:rPr>
                <w:sz w:val="28"/>
                <w:szCs w:val="28"/>
              </w:rPr>
              <w:t xml:space="preserve"> деятельности»</w:t>
            </w:r>
          </w:p>
        </w:tc>
        <w:tc>
          <w:tcPr>
            <w:tcW w:w="2568" w:type="dxa"/>
          </w:tcPr>
          <w:p w:rsidR="00680C2F" w:rsidRPr="001E744C" w:rsidRDefault="00E26407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Внутришкольный</w:t>
            </w:r>
            <w:proofErr w:type="spellEnd"/>
          </w:p>
        </w:tc>
        <w:tc>
          <w:tcPr>
            <w:tcW w:w="3336" w:type="dxa"/>
          </w:tcPr>
          <w:p w:rsidR="00680C2F" w:rsidRPr="001E744C" w:rsidRDefault="00E26407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Чиркова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952" w:type="dxa"/>
          </w:tcPr>
          <w:p w:rsidR="00680C2F" w:rsidRPr="001E744C" w:rsidRDefault="001B600A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D2422">
              <w:rPr>
                <w:sz w:val="28"/>
                <w:szCs w:val="28"/>
              </w:rPr>
              <w:t xml:space="preserve">Музыкально-теоретическое </w:t>
            </w:r>
            <w:r w:rsidR="00DD2422">
              <w:rPr>
                <w:sz w:val="28"/>
                <w:szCs w:val="28"/>
              </w:rPr>
              <w:lastRenderedPageBreak/>
              <w:t>отделение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680C2F" w:rsidRPr="001E744C" w:rsidTr="00F439C1">
        <w:trPr>
          <w:trHeight w:val="312"/>
        </w:trPr>
        <w:tc>
          <w:tcPr>
            <w:tcW w:w="1242" w:type="dxa"/>
          </w:tcPr>
          <w:p w:rsidR="00680C2F" w:rsidRPr="001E744C" w:rsidRDefault="00680C2F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lastRenderedPageBreak/>
              <w:t>8</w:t>
            </w:r>
            <w:r w:rsidR="00D65DFE">
              <w:rPr>
                <w:sz w:val="28"/>
                <w:szCs w:val="28"/>
              </w:rPr>
              <w:t>.</w:t>
            </w:r>
          </w:p>
        </w:tc>
        <w:tc>
          <w:tcPr>
            <w:tcW w:w="4662" w:type="dxa"/>
          </w:tcPr>
          <w:p w:rsidR="00680C2F" w:rsidRPr="00DD2422" w:rsidRDefault="00DD2422" w:rsidP="00DD2422">
            <w:pPr>
              <w:rPr>
                <w:sz w:val="28"/>
                <w:szCs w:val="28"/>
              </w:rPr>
            </w:pPr>
            <w:r w:rsidRPr="00DD2422">
              <w:rPr>
                <w:rFonts w:ascii="Times New Roman" w:hAnsi="Times New Roman" w:cs="Times New Roman"/>
                <w:sz w:val="28"/>
                <w:szCs w:val="28"/>
              </w:rPr>
              <w:t>«Работа над левой рукой с учащимися младших классов»</w:t>
            </w:r>
          </w:p>
        </w:tc>
        <w:tc>
          <w:tcPr>
            <w:tcW w:w="2568" w:type="dxa"/>
          </w:tcPr>
          <w:p w:rsidR="00680C2F" w:rsidRPr="001E744C" w:rsidRDefault="00DD2422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80C2F" w:rsidRDefault="00DD2422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Шуринова Е.П.</w:t>
            </w:r>
          </w:p>
          <w:p w:rsidR="00DD2422" w:rsidRPr="001E744C" w:rsidRDefault="00DD2422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И.М.</w:t>
            </w:r>
          </w:p>
        </w:tc>
        <w:tc>
          <w:tcPr>
            <w:tcW w:w="2952" w:type="dxa"/>
          </w:tcPr>
          <w:p w:rsidR="00680C2F" w:rsidRPr="001E744C" w:rsidRDefault="00DD2422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«Струнно-смычковое отделение»</w:t>
            </w:r>
          </w:p>
        </w:tc>
      </w:tr>
      <w:tr w:rsidR="00DD2422" w:rsidRPr="001E744C" w:rsidTr="00F439C1">
        <w:trPr>
          <w:trHeight w:val="313"/>
        </w:trPr>
        <w:tc>
          <w:tcPr>
            <w:tcW w:w="1242" w:type="dxa"/>
          </w:tcPr>
          <w:p w:rsidR="00DD2422" w:rsidRPr="001E744C" w:rsidRDefault="00DD2422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9.</w:t>
            </w:r>
          </w:p>
        </w:tc>
        <w:tc>
          <w:tcPr>
            <w:tcW w:w="4662" w:type="dxa"/>
          </w:tcPr>
          <w:p w:rsidR="00DD2422" w:rsidRPr="001E744C" w:rsidRDefault="00DD2422" w:rsidP="00DD2422">
            <w:pPr>
              <w:rPr>
                <w:sz w:val="28"/>
                <w:szCs w:val="28"/>
              </w:rPr>
            </w:pPr>
            <w:r w:rsidRPr="00DD2422">
              <w:rPr>
                <w:rFonts w:ascii="Times New Roman" w:hAnsi="Times New Roman" w:cs="Times New Roman"/>
                <w:sz w:val="28"/>
                <w:szCs w:val="28"/>
              </w:rPr>
              <w:t>«Работа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 средствами выразительности»</w:t>
            </w:r>
          </w:p>
        </w:tc>
        <w:tc>
          <w:tcPr>
            <w:tcW w:w="2568" w:type="dxa"/>
          </w:tcPr>
          <w:p w:rsidR="00DD2422" w:rsidRPr="001E744C" w:rsidRDefault="00DD2422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DD2422" w:rsidRDefault="00DD2422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Савченкова И.В.</w:t>
            </w:r>
          </w:p>
          <w:p w:rsidR="00DD2422" w:rsidRPr="001E744C" w:rsidRDefault="00DD2422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Г.В.</w:t>
            </w:r>
          </w:p>
        </w:tc>
        <w:tc>
          <w:tcPr>
            <w:tcW w:w="2952" w:type="dxa"/>
          </w:tcPr>
          <w:p w:rsidR="00DD2422" w:rsidRPr="001E744C" w:rsidRDefault="00DD2422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«Струнно-смычковое отделение»</w:t>
            </w:r>
          </w:p>
        </w:tc>
      </w:tr>
      <w:tr w:rsidR="00DD2422" w:rsidRPr="001E744C" w:rsidTr="00F439C1">
        <w:trPr>
          <w:trHeight w:val="313"/>
        </w:trPr>
        <w:tc>
          <w:tcPr>
            <w:tcW w:w="1242" w:type="dxa"/>
          </w:tcPr>
          <w:p w:rsidR="00DD2422" w:rsidRPr="001E744C" w:rsidRDefault="00DD2422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10.</w:t>
            </w:r>
          </w:p>
        </w:tc>
        <w:tc>
          <w:tcPr>
            <w:tcW w:w="4662" w:type="dxa"/>
          </w:tcPr>
          <w:p w:rsidR="00DD2422" w:rsidRPr="00DD2422" w:rsidRDefault="00DD2422" w:rsidP="00DD2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422">
              <w:rPr>
                <w:rFonts w:ascii="Times New Roman" w:hAnsi="Times New Roman" w:cs="Times New Roman"/>
                <w:sz w:val="28"/>
                <w:szCs w:val="28"/>
              </w:rPr>
              <w:t>«Работа над крупной формой»</w:t>
            </w:r>
          </w:p>
          <w:p w:rsidR="00DD2422" w:rsidRPr="001E744C" w:rsidRDefault="00DD2422" w:rsidP="00F439C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DD2422" w:rsidRPr="001E744C" w:rsidRDefault="00DD2422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DD2422" w:rsidRDefault="001B600A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Волобуева Г.И.</w:t>
            </w:r>
          </w:p>
          <w:p w:rsidR="001B600A" w:rsidRPr="001E744C" w:rsidRDefault="001B600A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Антюфеева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952" w:type="dxa"/>
          </w:tcPr>
          <w:p w:rsidR="00DD2422" w:rsidRPr="001E744C" w:rsidRDefault="00DD2422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«Струнно-смычковое отделение»</w:t>
            </w:r>
          </w:p>
        </w:tc>
      </w:tr>
      <w:tr w:rsidR="00DD2422" w:rsidRPr="001E744C" w:rsidTr="00F439C1">
        <w:trPr>
          <w:trHeight w:val="313"/>
        </w:trPr>
        <w:tc>
          <w:tcPr>
            <w:tcW w:w="1242" w:type="dxa"/>
          </w:tcPr>
          <w:p w:rsidR="00DD2422" w:rsidRPr="001E744C" w:rsidRDefault="00DD2422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11.</w:t>
            </w:r>
          </w:p>
        </w:tc>
        <w:tc>
          <w:tcPr>
            <w:tcW w:w="4662" w:type="dxa"/>
          </w:tcPr>
          <w:p w:rsidR="00DD2422" w:rsidRPr="001E744C" w:rsidRDefault="001B600A" w:rsidP="001B600A">
            <w:pPr>
              <w:rPr>
                <w:sz w:val="28"/>
                <w:szCs w:val="28"/>
              </w:rPr>
            </w:pPr>
            <w:r w:rsidRPr="00DD2422">
              <w:rPr>
                <w:rFonts w:ascii="Times New Roman" w:hAnsi="Times New Roman" w:cs="Times New Roman"/>
                <w:sz w:val="28"/>
                <w:szCs w:val="28"/>
              </w:rPr>
              <w:t>«Работа над правой рукой на начальном этапе»</w:t>
            </w:r>
          </w:p>
        </w:tc>
        <w:tc>
          <w:tcPr>
            <w:tcW w:w="2568" w:type="dxa"/>
          </w:tcPr>
          <w:p w:rsidR="00DD2422" w:rsidRPr="001E744C" w:rsidRDefault="00DD2422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DD2422" w:rsidRDefault="001B600A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О.М.</w:t>
            </w:r>
          </w:p>
          <w:p w:rsidR="001B600A" w:rsidRPr="001E744C" w:rsidRDefault="001B600A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Полубабкина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2952" w:type="dxa"/>
          </w:tcPr>
          <w:p w:rsidR="00DD2422" w:rsidRPr="001E744C" w:rsidRDefault="00DD2422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«Струнно-смычковое отделение»</w:t>
            </w:r>
          </w:p>
        </w:tc>
      </w:tr>
      <w:tr w:rsidR="001B600A" w:rsidRPr="001E744C" w:rsidTr="00F439C1">
        <w:trPr>
          <w:trHeight w:val="312"/>
        </w:trPr>
        <w:tc>
          <w:tcPr>
            <w:tcW w:w="1242" w:type="dxa"/>
          </w:tcPr>
          <w:p w:rsidR="001B600A" w:rsidRPr="001E744C" w:rsidRDefault="001B600A" w:rsidP="00D65DFE">
            <w:pPr>
              <w:pStyle w:val="Default"/>
              <w:jc w:val="center"/>
              <w:rPr>
                <w:sz w:val="28"/>
                <w:szCs w:val="28"/>
              </w:rPr>
            </w:pPr>
            <w:r w:rsidRPr="001E744C">
              <w:rPr>
                <w:sz w:val="28"/>
                <w:szCs w:val="28"/>
              </w:rPr>
              <w:t>12.</w:t>
            </w:r>
          </w:p>
        </w:tc>
        <w:tc>
          <w:tcPr>
            <w:tcW w:w="4662" w:type="dxa"/>
          </w:tcPr>
          <w:p w:rsidR="001B600A" w:rsidRPr="001E744C" w:rsidRDefault="001B600A" w:rsidP="001B600A">
            <w:pPr>
              <w:rPr>
                <w:sz w:val="28"/>
                <w:szCs w:val="28"/>
              </w:rPr>
            </w:pPr>
            <w:r w:rsidRPr="001B600A">
              <w:rPr>
                <w:rFonts w:ascii="Times New Roman" w:hAnsi="Times New Roman" w:cs="Times New Roman"/>
                <w:sz w:val="28"/>
                <w:szCs w:val="28"/>
              </w:rPr>
              <w:t>«Крупная форма в творчестве венских классиков»</w:t>
            </w:r>
          </w:p>
        </w:tc>
        <w:tc>
          <w:tcPr>
            <w:tcW w:w="2568" w:type="dxa"/>
          </w:tcPr>
          <w:p w:rsidR="001B600A" w:rsidRPr="001E744C" w:rsidRDefault="001B600A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1B600A" w:rsidRDefault="001B600A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1B600A" w:rsidRPr="001E744C" w:rsidRDefault="001B600A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Чепуренко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  <w:tc>
          <w:tcPr>
            <w:tcW w:w="2952" w:type="dxa"/>
          </w:tcPr>
          <w:p w:rsidR="001B600A" w:rsidRPr="001E744C" w:rsidRDefault="001B600A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«Фортепиано», «Музыкально-теоретическое отделение»</w:t>
            </w:r>
          </w:p>
        </w:tc>
      </w:tr>
      <w:tr w:rsidR="001B600A" w:rsidRPr="001E744C" w:rsidTr="00F439C1">
        <w:trPr>
          <w:trHeight w:val="312"/>
        </w:trPr>
        <w:tc>
          <w:tcPr>
            <w:tcW w:w="1242" w:type="dxa"/>
          </w:tcPr>
          <w:p w:rsidR="001B600A" w:rsidRPr="001E744C" w:rsidRDefault="00DE6735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62" w:type="dxa"/>
          </w:tcPr>
          <w:p w:rsidR="001B600A" w:rsidRPr="001E744C" w:rsidRDefault="001B600A" w:rsidP="00C876C4">
            <w:pPr>
              <w:rPr>
                <w:sz w:val="28"/>
                <w:szCs w:val="28"/>
              </w:rPr>
            </w:pPr>
            <w:r w:rsidRPr="001B600A">
              <w:rPr>
                <w:rFonts w:ascii="Times New Roman" w:hAnsi="Times New Roman" w:cs="Times New Roman"/>
                <w:sz w:val="28"/>
                <w:szCs w:val="28"/>
              </w:rPr>
              <w:t>«Крупная форма в творчестве венских классиков»</w:t>
            </w:r>
          </w:p>
        </w:tc>
        <w:tc>
          <w:tcPr>
            <w:tcW w:w="2568" w:type="dxa"/>
          </w:tcPr>
          <w:p w:rsidR="001B600A" w:rsidRPr="001E744C" w:rsidRDefault="00FD5D7C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(в рамках курсов повышения квалификации)</w:t>
            </w:r>
          </w:p>
        </w:tc>
        <w:tc>
          <w:tcPr>
            <w:tcW w:w="3336" w:type="dxa"/>
          </w:tcPr>
          <w:p w:rsidR="001B600A" w:rsidRDefault="001B600A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1B600A" w:rsidRPr="001E744C" w:rsidRDefault="001B600A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Чепуренко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  <w:tc>
          <w:tcPr>
            <w:tcW w:w="2952" w:type="dxa"/>
          </w:tcPr>
          <w:p w:rsidR="001B600A" w:rsidRPr="001E744C" w:rsidRDefault="001B600A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«Фортепиано», «Музыкально-теоретическое отделение»</w:t>
            </w:r>
          </w:p>
        </w:tc>
      </w:tr>
      <w:tr w:rsidR="002024E0" w:rsidRPr="001E744C" w:rsidTr="00F439C1">
        <w:trPr>
          <w:trHeight w:val="312"/>
        </w:trPr>
        <w:tc>
          <w:tcPr>
            <w:tcW w:w="1242" w:type="dxa"/>
          </w:tcPr>
          <w:p w:rsidR="002024E0" w:rsidRPr="001E744C" w:rsidRDefault="00DE6735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62" w:type="dxa"/>
          </w:tcPr>
          <w:p w:rsidR="002024E0" w:rsidRPr="001B600A" w:rsidRDefault="002024E0" w:rsidP="00FD5D7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600A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олифония в творчестве И.С.Баха»</w:t>
            </w:r>
          </w:p>
          <w:p w:rsidR="002024E0" w:rsidRPr="001B600A" w:rsidRDefault="002024E0" w:rsidP="00C8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2024E0" w:rsidRPr="001E744C" w:rsidRDefault="002024E0" w:rsidP="00C876C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2024E0" w:rsidRPr="001E744C" w:rsidRDefault="002024E0" w:rsidP="00C876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Березина Г.В.</w:t>
            </w:r>
          </w:p>
        </w:tc>
        <w:tc>
          <w:tcPr>
            <w:tcW w:w="2952" w:type="dxa"/>
          </w:tcPr>
          <w:p w:rsidR="002024E0" w:rsidRPr="001E744C" w:rsidRDefault="002024E0" w:rsidP="002024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«Фортепиано»</w:t>
            </w:r>
          </w:p>
        </w:tc>
      </w:tr>
    </w:tbl>
    <w:p w:rsidR="00F439C1" w:rsidRPr="001E744C" w:rsidRDefault="00F439C1" w:rsidP="00F439C1">
      <w:pPr>
        <w:pStyle w:val="Default"/>
        <w:rPr>
          <w:b/>
          <w:bCs/>
          <w:i/>
          <w:iCs/>
          <w:sz w:val="28"/>
          <w:szCs w:val="28"/>
        </w:rPr>
      </w:pPr>
    </w:p>
    <w:p w:rsidR="00F439C1" w:rsidRPr="001E744C" w:rsidRDefault="00F439C1" w:rsidP="00F439C1">
      <w:pPr>
        <w:pStyle w:val="Default"/>
        <w:rPr>
          <w:b/>
          <w:bCs/>
          <w:i/>
          <w:iCs/>
          <w:sz w:val="28"/>
          <w:szCs w:val="28"/>
        </w:rPr>
      </w:pPr>
    </w:p>
    <w:p w:rsidR="00F439C1" w:rsidRPr="001E744C" w:rsidRDefault="00F439C1" w:rsidP="00D16095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1E744C">
        <w:rPr>
          <w:b/>
          <w:bCs/>
          <w:i/>
          <w:iCs/>
          <w:sz w:val="28"/>
          <w:szCs w:val="28"/>
        </w:rPr>
        <w:t xml:space="preserve"> Методические доклады</w:t>
      </w:r>
    </w:p>
    <w:p w:rsidR="00F439C1" w:rsidRPr="001E744C" w:rsidRDefault="00F439C1" w:rsidP="00F439C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795"/>
        <w:gridCol w:w="2877"/>
        <w:gridCol w:w="2877"/>
        <w:gridCol w:w="2877"/>
      </w:tblGrid>
      <w:tr w:rsidR="00F439C1" w:rsidRPr="001E744C" w:rsidTr="00F439C1">
        <w:trPr>
          <w:trHeight w:val="109"/>
        </w:trPr>
        <w:tc>
          <w:tcPr>
            <w:tcW w:w="959" w:type="dxa"/>
          </w:tcPr>
          <w:p w:rsidR="00F439C1" w:rsidRPr="001E744C" w:rsidRDefault="00F439C1" w:rsidP="00D65DFE">
            <w:pPr>
              <w:pStyle w:val="Default"/>
              <w:jc w:val="center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>№</w:t>
            </w:r>
          </w:p>
        </w:tc>
        <w:tc>
          <w:tcPr>
            <w:tcW w:w="4795" w:type="dxa"/>
          </w:tcPr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>Тема</w:t>
            </w:r>
          </w:p>
        </w:tc>
        <w:tc>
          <w:tcPr>
            <w:tcW w:w="2877" w:type="dxa"/>
          </w:tcPr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>Статус</w:t>
            </w:r>
          </w:p>
        </w:tc>
        <w:tc>
          <w:tcPr>
            <w:tcW w:w="2877" w:type="dxa"/>
          </w:tcPr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>Ф.И.О. преподавателя</w:t>
            </w:r>
          </w:p>
        </w:tc>
        <w:tc>
          <w:tcPr>
            <w:tcW w:w="2877" w:type="dxa"/>
          </w:tcPr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39C1" w:rsidRPr="001E744C" w:rsidRDefault="00F439C1" w:rsidP="00735CAC">
            <w:pPr>
              <w:pStyle w:val="Default"/>
              <w:jc w:val="center"/>
              <w:rPr>
                <w:sz w:val="23"/>
                <w:szCs w:val="23"/>
              </w:rPr>
            </w:pPr>
            <w:r w:rsidRPr="001E744C">
              <w:rPr>
                <w:sz w:val="23"/>
                <w:szCs w:val="23"/>
              </w:rPr>
              <w:t>Отделение</w:t>
            </w:r>
          </w:p>
        </w:tc>
      </w:tr>
      <w:tr w:rsidR="00F439C1" w:rsidRPr="001E744C" w:rsidTr="00F439C1">
        <w:trPr>
          <w:trHeight w:val="771"/>
        </w:trPr>
        <w:tc>
          <w:tcPr>
            <w:tcW w:w="959" w:type="dxa"/>
          </w:tcPr>
          <w:p w:rsidR="00F439C1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95" w:type="dxa"/>
          </w:tcPr>
          <w:p w:rsidR="00F439C1" w:rsidRPr="004777BF" w:rsidRDefault="001D7C9B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 xml:space="preserve"> «Музыкальная сказка </w:t>
            </w:r>
            <w:proofErr w:type="spellStart"/>
            <w:r w:rsidRPr="004777BF">
              <w:rPr>
                <w:sz w:val="28"/>
                <w:szCs w:val="28"/>
              </w:rPr>
              <w:t>кака</w:t>
            </w:r>
            <w:proofErr w:type="spellEnd"/>
            <w:r w:rsidRPr="004777BF">
              <w:rPr>
                <w:sz w:val="28"/>
                <w:szCs w:val="28"/>
              </w:rPr>
              <w:t xml:space="preserve"> средство воспитания младших школьников»</w:t>
            </w:r>
          </w:p>
        </w:tc>
        <w:tc>
          <w:tcPr>
            <w:tcW w:w="2877" w:type="dxa"/>
          </w:tcPr>
          <w:p w:rsidR="00F439C1" w:rsidRPr="004777BF" w:rsidRDefault="0062341D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F439C1" w:rsidRPr="004777BF" w:rsidRDefault="0062341D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Рычагова О.П.</w:t>
            </w:r>
          </w:p>
        </w:tc>
        <w:tc>
          <w:tcPr>
            <w:tcW w:w="2877" w:type="dxa"/>
          </w:tcPr>
          <w:p w:rsidR="00F439C1" w:rsidRPr="004777BF" w:rsidRDefault="0062341D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«Сольное пение»</w:t>
            </w:r>
          </w:p>
        </w:tc>
      </w:tr>
      <w:tr w:rsidR="001D7C9B" w:rsidRPr="001E744C" w:rsidTr="00F439C1">
        <w:trPr>
          <w:trHeight w:val="771"/>
        </w:trPr>
        <w:tc>
          <w:tcPr>
            <w:tcW w:w="959" w:type="dxa"/>
          </w:tcPr>
          <w:p w:rsidR="001D7C9B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95" w:type="dxa"/>
          </w:tcPr>
          <w:p w:rsidR="001D7C9B" w:rsidRPr="004777BF" w:rsidRDefault="001D7C9B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«Ударно-шумовые инструменты и их применение»</w:t>
            </w:r>
          </w:p>
        </w:tc>
        <w:tc>
          <w:tcPr>
            <w:tcW w:w="2877" w:type="dxa"/>
          </w:tcPr>
          <w:p w:rsidR="001D7C9B" w:rsidRPr="004777BF" w:rsidRDefault="001D7C9B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1D7C9B" w:rsidRPr="004777BF" w:rsidRDefault="001D7C9B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Филиппова Е.С.</w:t>
            </w:r>
          </w:p>
        </w:tc>
        <w:tc>
          <w:tcPr>
            <w:tcW w:w="2877" w:type="dxa"/>
          </w:tcPr>
          <w:p w:rsidR="001D7C9B" w:rsidRPr="004777BF" w:rsidRDefault="001D7C9B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«Сольное пение»</w:t>
            </w:r>
          </w:p>
        </w:tc>
      </w:tr>
      <w:tr w:rsidR="0062341D" w:rsidRPr="001E744C" w:rsidTr="00F439C1">
        <w:trPr>
          <w:trHeight w:val="497"/>
        </w:trPr>
        <w:tc>
          <w:tcPr>
            <w:tcW w:w="959" w:type="dxa"/>
          </w:tcPr>
          <w:p w:rsidR="0062341D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95" w:type="dxa"/>
          </w:tcPr>
          <w:p w:rsidR="0062341D" w:rsidRPr="004777BF" w:rsidRDefault="001D7C9B" w:rsidP="001D7C9B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«Музыкально-сценические постановки как метод повышения эффективности учебно-образовательного процесса»</w:t>
            </w:r>
          </w:p>
        </w:tc>
        <w:tc>
          <w:tcPr>
            <w:tcW w:w="2877" w:type="dxa"/>
          </w:tcPr>
          <w:p w:rsidR="0062341D" w:rsidRPr="004777BF" w:rsidRDefault="0062341D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2341D" w:rsidRPr="004777BF" w:rsidRDefault="0062341D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Барвинская</w:t>
            </w:r>
            <w:proofErr w:type="spellEnd"/>
            <w:r w:rsidRPr="004777BF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877" w:type="dxa"/>
          </w:tcPr>
          <w:p w:rsidR="0062341D" w:rsidRPr="004777BF" w:rsidRDefault="0062341D" w:rsidP="0062341D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«Сольное пение»</w:t>
            </w:r>
          </w:p>
        </w:tc>
      </w:tr>
      <w:tr w:rsidR="001D7C9B" w:rsidRPr="001E744C" w:rsidTr="00F439C1">
        <w:trPr>
          <w:trHeight w:val="497"/>
        </w:trPr>
        <w:tc>
          <w:tcPr>
            <w:tcW w:w="959" w:type="dxa"/>
          </w:tcPr>
          <w:p w:rsidR="001D7C9B" w:rsidRPr="001E744C" w:rsidRDefault="00CF5602" w:rsidP="00D65D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795" w:type="dxa"/>
          </w:tcPr>
          <w:p w:rsidR="001D7C9B" w:rsidRPr="004777BF" w:rsidRDefault="001D7C9B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«Работа над старинными итальянскими ариями в вокальном классе»</w:t>
            </w:r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Барвинская</w:t>
            </w:r>
            <w:proofErr w:type="spellEnd"/>
            <w:r w:rsidRPr="004777BF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«Сольное пение»</w:t>
            </w:r>
          </w:p>
        </w:tc>
      </w:tr>
      <w:tr w:rsidR="001D7C9B" w:rsidRPr="001E744C" w:rsidTr="00F439C1">
        <w:trPr>
          <w:trHeight w:val="931"/>
        </w:trPr>
        <w:tc>
          <w:tcPr>
            <w:tcW w:w="959" w:type="dxa"/>
          </w:tcPr>
          <w:p w:rsidR="001D7C9B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95" w:type="dxa"/>
          </w:tcPr>
          <w:p w:rsidR="001D7C9B" w:rsidRPr="004777BF" w:rsidRDefault="001D7C9B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«Стилистические особенности и различия при аккомпанементе лирических и плясовых песен»</w:t>
            </w:r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Дятлов В.В.</w:t>
            </w:r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«Сольное пение»</w:t>
            </w:r>
          </w:p>
        </w:tc>
      </w:tr>
      <w:tr w:rsidR="001D7C9B" w:rsidRPr="001E744C" w:rsidTr="00F439C1">
        <w:trPr>
          <w:trHeight w:val="312"/>
        </w:trPr>
        <w:tc>
          <w:tcPr>
            <w:tcW w:w="959" w:type="dxa"/>
          </w:tcPr>
          <w:p w:rsidR="001D7C9B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95" w:type="dxa"/>
          </w:tcPr>
          <w:p w:rsidR="001D7C9B" w:rsidRPr="004777BF" w:rsidRDefault="001D7C9B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«Классический репертуар как средство вокального развития учащихся ДШИ»</w:t>
            </w:r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Барвинская</w:t>
            </w:r>
            <w:proofErr w:type="spellEnd"/>
            <w:r w:rsidRPr="004777BF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«Сольное пение»</w:t>
            </w:r>
          </w:p>
        </w:tc>
      </w:tr>
      <w:tr w:rsidR="001D7C9B" w:rsidRPr="001E744C" w:rsidTr="00F439C1">
        <w:trPr>
          <w:trHeight w:val="312"/>
        </w:trPr>
        <w:tc>
          <w:tcPr>
            <w:tcW w:w="959" w:type="dxa"/>
          </w:tcPr>
          <w:p w:rsidR="001D7C9B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95" w:type="dxa"/>
          </w:tcPr>
          <w:p w:rsidR="001D7C9B" w:rsidRDefault="001D7C9B" w:rsidP="00D471BC">
            <w:pPr>
              <w:pStyle w:val="Default"/>
              <w:rPr>
                <w:sz w:val="28"/>
                <w:szCs w:val="23"/>
              </w:rPr>
            </w:pPr>
            <w:r w:rsidRPr="004777BF">
              <w:rPr>
                <w:sz w:val="28"/>
                <w:szCs w:val="23"/>
              </w:rPr>
              <w:t>«</w:t>
            </w:r>
            <w:proofErr w:type="gramStart"/>
            <w:r w:rsidRPr="004777BF">
              <w:rPr>
                <w:sz w:val="28"/>
                <w:szCs w:val="23"/>
              </w:rPr>
              <w:t>Изучении</w:t>
            </w:r>
            <w:proofErr w:type="gramEnd"/>
            <w:r w:rsidRPr="004777BF">
              <w:rPr>
                <w:sz w:val="28"/>
                <w:szCs w:val="23"/>
              </w:rPr>
              <w:t xml:space="preserve"> анатомии движения»</w:t>
            </w:r>
          </w:p>
          <w:p w:rsidR="00CF5602" w:rsidRPr="004777BF" w:rsidRDefault="00CF5602" w:rsidP="00D471BC">
            <w:pPr>
              <w:pStyle w:val="Default"/>
              <w:rPr>
                <w:sz w:val="28"/>
                <w:szCs w:val="23"/>
              </w:rPr>
            </w:pPr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3"/>
              </w:rPr>
            </w:pPr>
            <w:proofErr w:type="spellStart"/>
            <w:r w:rsidRPr="004777BF">
              <w:rPr>
                <w:sz w:val="28"/>
                <w:szCs w:val="23"/>
              </w:rPr>
              <w:t>Разбирина</w:t>
            </w:r>
            <w:proofErr w:type="spellEnd"/>
            <w:r w:rsidRPr="004777BF">
              <w:rPr>
                <w:sz w:val="28"/>
                <w:szCs w:val="23"/>
              </w:rPr>
              <w:t xml:space="preserve"> Е.Л.</w:t>
            </w:r>
          </w:p>
        </w:tc>
        <w:tc>
          <w:tcPr>
            <w:tcW w:w="2877" w:type="dxa"/>
          </w:tcPr>
          <w:p w:rsidR="001D7C9B" w:rsidRPr="004777BF" w:rsidRDefault="001D7C9B" w:rsidP="00D471BC">
            <w:pPr>
              <w:pStyle w:val="Default"/>
              <w:rPr>
                <w:sz w:val="28"/>
                <w:szCs w:val="23"/>
              </w:rPr>
            </w:pPr>
            <w:r w:rsidRPr="004777BF">
              <w:rPr>
                <w:sz w:val="28"/>
                <w:szCs w:val="23"/>
              </w:rPr>
              <w:t>Хореография</w:t>
            </w:r>
          </w:p>
        </w:tc>
      </w:tr>
      <w:tr w:rsidR="001D7C9B" w:rsidRPr="001E744C" w:rsidTr="00F439C1">
        <w:trPr>
          <w:trHeight w:val="313"/>
        </w:trPr>
        <w:tc>
          <w:tcPr>
            <w:tcW w:w="959" w:type="dxa"/>
          </w:tcPr>
          <w:p w:rsidR="001D7C9B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95" w:type="dxa"/>
          </w:tcPr>
          <w:p w:rsidR="001D7C9B" w:rsidRPr="004777BF" w:rsidRDefault="002C6EE1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 xml:space="preserve">Классическая музыка, как основа исполнительства на классической </w:t>
            </w:r>
            <w:r w:rsidRPr="004777BF">
              <w:rPr>
                <w:sz w:val="28"/>
                <w:szCs w:val="28"/>
              </w:rPr>
              <w:lastRenderedPageBreak/>
              <w:t>гитаре</w:t>
            </w:r>
          </w:p>
        </w:tc>
        <w:tc>
          <w:tcPr>
            <w:tcW w:w="2877" w:type="dxa"/>
          </w:tcPr>
          <w:p w:rsidR="001D7C9B" w:rsidRPr="004777BF" w:rsidRDefault="002C6EE1" w:rsidP="00D471B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lastRenderedPageBreak/>
              <w:t>Внутришкольный</w:t>
            </w:r>
            <w:proofErr w:type="spellEnd"/>
          </w:p>
        </w:tc>
        <w:tc>
          <w:tcPr>
            <w:tcW w:w="2877" w:type="dxa"/>
          </w:tcPr>
          <w:p w:rsidR="001D7C9B" w:rsidRPr="004777BF" w:rsidRDefault="002C6EE1" w:rsidP="00D471BC">
            <w:pPr>
              <w:pStyle w:val="Default"/>
              <w:rPr>
                <w:sz w:val="28"/>
                <w:szCs w:val="23"/>
              </w:rPr>
            </w:pPr>
            <w:proofErr w:type="spellStart"/>
            <w:r w:rsidRPr="004777BF">
              <w:rPr>
                <w:sz w:val="28"/>
                <w:szCs w:val="28"/>
              </w:rPr>
              <w:t>Чулюков</w:t>
            </w:r>
            <w:proofErr w:type="spellEnd"/>
            <w:r w:rsidRPr="004777BF">
              <w:rPr>
                <w:sz w:val="28"/>
                <w:szCs w:val="28"/>
              </w:rPr>
              <w:t xml:space="preserve"> Н.И</w:t>
            </w:r>
          </w:p>
        </w:tc>
        <w:tc>
          <w:tcPr>
            <w:tcW w:w="2877" w:type="dxa"/>
          </w:tcPr>
          <w:p w:rsidR="001D7C9B" w:rsidRPr="004777BF" w:rsidRDefault="00297208" w:rsidP="00D471BC">
            <w:pPr>
              <w:pStyle w:val="Default"/>
              <w:rPr>
                <w:sz w:val="28"/>
                <w:szCs w:val="23"/>
              </w:rPr>
            </w:pPr>
            <w:r w:rsidRPr="004777BF">
              <w:rPr>
                <w:sz w:val="28"/>
                <w:szCs w:val="23"/>
              </w:rPr>
              <w:t>«Инструменты народного оркестра</w:t>
            </w:r>
          </w:p>
        </w:tc>
      </w:tr>
      <w:tr w:rsidR="0062341D" w:rsidRPr="001E744C" w:rsidTr="00F439C1">
        <w:trPr>
          <w:trHeight w:val="127"/>
        </w:trPr>
        <w:tc>
          <w:tcPr>
            <w:tcW w:w="959" w:type="dxa"/>
          </w:tcPr>
          <w:p w:rsidR="0062341D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795" w:type="dxa"/>
          </w:tcPr>
          <w:p w:rsidR="0062341D" w:rsidRPr="004777BF" w:rsidRDefault="002C6EE1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Тремоло,  как основной исполнительский прием на инструменте домра</w:t>
            </w:r>
          </w:p>
        </w:tc>
        <w:tc>
          <w:tcPr>
            <w:tcW w:w="2877" w:type="dxa"/>
          </w:tcPr>
          <w:p w:rsidR="0062341D" w:rsidRPr="004777BF" w:rsidRDefault="002C6EE1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2341D" w:rsidRPr="004777BF" w:rsidRDefault="002C6EE1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Овсюкова</w:t>
            </w:r>
            <w:proofErr w:type="spellEnd"/>
            <w:r w:rsidRPr="004777BF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877" w:type="dxa"/>
          </w:tcPr>
          <w:p w:rsidR="0062341D" w:rsidRPr="004777BF" w:rsidRDefault="00297208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3"/>
              </w:rPr>
              <w:t>«Инструменты народного оркестра</w:t>
            </w:r>
            <w:r w:rsidR="007232EC" w:rsidRPr="004777BF">
              <w:rPr>
                <w:sz w:val="28"/>
                <w:szCs w:val="23"/>
              </w:rPr>
              <w:t>»</w:t>
            </w:r>
          </w:p>
        </w:tc>
      </w:tr>
      <w:tr w:rsidR="0062341D" w:rsidRPr="001E744C" w:rsidTr="00F439C1">
        <w:trPr>
          <w:trHeight w:val="127"/>
        </w:trPr>
        <w:tc>
          <w:tcPr>
            <w:tcW w:w="959" w:type="dxa"/>
          </w:tcPr>
          <w:p w:rsidR="0062341D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95" w:type="dxa"/>
          </w:tcPr>
          <w:p w:rsidR="0062341D" w:rsidRPr="004777BF" w:rsidRDefault="002C6EE1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Работа над штрихами в классе флейты</w:t>
            </w:r>
          </w:p>
        </w:tc>
        <w:tc>
          <w:tcPr>
            <w:tcW w:w="2877" w:type="dxa"/>
          </w:tcPr>
          <w:p w:rsidR="0062341D" w:rsidRPr="004777BF" w:rsidRDefault="002C6EE1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2341D" w:rsidRPr="004777BF" w:rsidRDefault="002C6EE1" w:rsidP="00F439C1">
            <w:pPr>
              <w:pStyle w:val="Default"/>
              <w:rPr>
                <w:sz w:val="28"/>
                <w:szCs w:val="28"/>
              </w:rPr>
            </w:pPr>
            <w:proofErr w:type="gramStart"/>
            <w:r w:rsidRPr="004777BF">
              <w:rPr>
                <w:sz w:val="28"/>
                <w:szCs w:val="28"/>
              </w:rPr>
              <w:t>Затейщиков</w:t>
            </w:r>
            <w:proofErr w:type="gramEnd"/>
            <w:r w:rsidRPr="004777BF">
              <w:rPr>
                <w:sz w:val="28"/>
                <w:szCs w:val="28"/>
              </w:rPr>
              <w:t xml:space="preserve"> Б.Н.</w:t>
            </w:r>
          </w:p>
        </w:tc>
        <w:tc>
          <w:tcPr>
            <w:tcW w:w="2877" w:type="dxa"/>
          </w:tcPr>
          <w:p w:rsidR="0062341D" w:rsidRPr="004777BF" w:rsidRDefault="00297208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«Духовые и ударные инструменты»</w:t>
            </w:r>
          </w:p>
        </w:tc>
      </w:tr>
      <w:tr w:rsidR="0062341D" w:rsidRPr="001E744C" w:rsidTr="00F439C1">
        <w:trPr>
          <w:trHeight w:val="127"/>
        </w:trPr>
        <w:tc>
          <w:tcPr>
            <w:tcW w:w="959" w:type="dxa"/>
          </w:tcPr>
          <w:p w:rsidR="0062341D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95" w:type="dxa"/>
          </w:tcPr>
          <w:p w:rsidR="0062341D" w:rsidRPr="004777BF" w:rsidRDefault="007232EC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«Крупная форма в творчестве венских классиков»</w:t>
            </w:r>
          </w:p>
        </w:tc>
        <w:tc>
          <w:tcPr>
            <w:tcW w:w="2877" w:type="dxa"/>
          </w:tcPr>
          <w:p w:rsidR="0062341D" w:rsidRPr="004777BF" w:rsidRDefault="007232EC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2341D" w:rsidRPr="004777BF" w:rsidRDefault="007232EC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777BF">
              <w:rPr>
                <w:sz w:val="28"/>
                <w:szCs w:val="28"/>
              </w:rPr>
              <w:t>Чепуренко</w:t>
            </w:r>
            <w:proofErr w:type="spellEnd"/>
            <w:r w:rsidRPr="004777BF">
              <w:rPr>
                <w:sz w:val="28"/>
                <w:szCs w:val="28"/>
              </w:rPr>
              <w:t xml:space="preserve"> Ю.Н.</w:t>
            </w:r>
          </w:p>
        </w:tc>
        <w:tc>
          <w:tcPr>
            <w:tcW w:w="2877" w:type="dxa"/>
          </w:tcPr>
          <w:p w:rsidR="0062341D" w:rsidRPr="004777BF" w:rsidRDefault="007232EC" w:rsidP="00F439C1">
            <w:pPr>
              <w:pStyle w:val="Default"/>
              <w:rPr>
                <w:sz w:val="28"/>
                <w:szCs w:val="28"/>
              </w:rPr>
            </w:pPr>
            <w:r w:rsidRPr="004777BF">
              <w:rPr>
                <w:sz w:val="28"/>
                <w:szCs w:val="28"/>
              </w:rPr>
              <w:t>«Музыкально-теоретическое»</w:t>
            </w:r>
          </w:p>
        </w:tc>
      </w:tr>
      <w:tr w:rsidR="0062341D" w:rsidRPr="001E744C" w:rsidTr="00F439C1">
        <w:trPr>
          <w:trHeight w:val="127"/>
        </w:trPr>
        <w:tc>
          <w:tcPr>
            <w:tcW w:w="959" w:type="dxa"/>
          </w:tcPr>
          <w:p w:rsidR="0062341D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95" w:type="dxa"/>
          </w:tcPr>
          <w:p w:rsidR="0062341D" w:rsidRPr="001E744C" w:rsidRDefault="00DD2422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«Любимые композиторы эпохи барокко»</w:t>
            </w:r>
          </w:p>
        </w:tc>
        <w:tc>
          <w:tcPr>
            <w:tcW w:w="2877" w:type="dxa"/>
          </w:tcPr>
          <w:p w:rsidR="0062341D" w:rsidRPr="001E744C" w:rsidRDefault="00DD2422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C6EE1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2341D" w:rsidRPr="001E744C" w:rsidRDefault="00DD2422" w:rsidP="00F439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Волобуева Г.И.</w:t>
            </w:r>
          </w:p>
        </w:tc>
        <w:tc>
          <w:tcPr>
            <w:tcW w:w="2877" w:type="dxa"/>
          </w:tcPr>
          <w:p w:rsidR="0062341D" w:rsidRPr="001E744C" w:rsidRDefault="00DD2422" w:rsidP="00DD24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«Струнно-смычковое отделение»</w:t>
            </w:r>
          </w:p>
        </w:tc>
      </w:tr>
      <w:tr w:rsidR="001B600A" w:rsidRPr="001E744C" w:rsidTr="00F439C1">
        <w:trPr>
          <w:trHeight w:val="127"/>
        </w:trPr>
        <w:tc>
          <w:tcPr>
            <w:tcW w:w="959" w:type="dxa"/>
          </w:tcPr>
          <w:p w:rsidR="001B600A" w:rsidRPr="001E744C" w:rsidRDefault="00CF5602" w:rsidP="00D65D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95" w:type="dxa"/>
          </w:tcPr>
          <w:p w:rsidR="001B600A" w:rsidRDefault="001B600A" w:rsidP="001B600A">
            <w:pPr>
              <w:rPr>
                <w:sz w:val="28"/>
                <w:szCs w:val="28"/>
              </w:rPr>
            </w:pPr>
            <w:r w:rsidRPr="001B600A">
              <w:rPr>
                <w:rFonts w:ascii="Times New Roman" w:hAnsi="Times New Roman" w:cs="Times New Roman"/>
                <w:sz w:val="28"/>
                <w:szCs w:val="28"/>
              </w:rPr>
              <w:t>«Г.Свиридов и его детская музыка»</w:t>
            </w:r>
          </w:p>
        </w:tc>
        <w:tc>
          <w:tcPr>
            <w:tcW w:w="2877" w:type="dxa"/>
          </w:tcPr>
          <w:p w:rsidR="001B600A" w:rsidRPr="002C6EE1" w:rsidRDefault="001B600A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C6EE1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1B600A" w:rsidRDefault="001B600A" w:rsidP="00F439C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Орешенкова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877" w:type="dxa"/>
          </w:tcPr>
          <w:p w:rsidR="001B600A" w:rsidRDefault="001B600A" w:rsidP="00DD24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«Фортепиано»</w:t>
            </w:r>
          </w:p>
        </w:tc>
      </w:tr>
    </w:tbl>
    <w:p w:rsidR="00ED1112" w:rsidRPr="001E744C" w:rsidRDefault="00ED1112" w:rsidP="00ED111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E744C" w:rsidRDefault="001E744C" w:rsidP="00F83DC2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06DA5" w:rsidRDefault="00306DA5" w:rsidP="00F83DC2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1E744C">
        <w:rPr>
          <w:b/>
          <w:bCs/>
          <w:i/>
          <w:iCs/>
          <w:sz w:val="28"/>
          <w:szCs w:val="28"/>
        </w:rPr>
        <w:t xml:space="preserve"> Творческие отчеты классов</w:t>
      </w:r>
      <w:r w:rsidR="00CD4EAB">
        <w:rPr>
          <w:b/>
          <w:bCs/>
          <w:i/>
          <w:iCs/>
          <w:sz w:val="28"/>
          <w:szCs w:val="28"/>
        </w:rPr>
        <w:t>,</w:t>
      </w:r>
      <w:r w:rsidRPr="001E744C">
        <w:rPr>
          <w:b/>
          <w:bCs/>
          <w:i/>
          <w:iCs/>
          <w:sz w:val="28"/>
          <w:szCs w:val="28"/>
        </w:rPr>
        <w:t xml:space="preserve"> преподавателей и отделений:</w:t>
      </w: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13.01.18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«Здравствуй, Старый Новый год» </w:t>
      </w: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(отделение «Сольное пение», концерт класса преп. </w:t>
      </w:r>
      <w:proofErr w:type="spellStart"/>
      <w:r>
        <w:rPr>
          <w:bCs/>
          <w:iCs/>
          <w:sz w:val="28"/>
          <w:szCs w:val="28"/>
        </w:rPr>
        <w:t>Барвинской</w:t>
      </w:r>
      <w:proofErr w:type="spellEnd"/>
      <w:r>
        <w:rPr>
          <w:bCs/>
          <w:iCs/>
          <w:sz w:val="28"/>
          <w:szCs w:val="28"/>
        </w:rPr>
        <w:t xml:space="preserve"> Е.М.)</w:t>
      </w: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17.01.18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«Рождественские встречи»</w:t>
      </w: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(концерт фортепианной музыки, отделение «Фортепиано»)</w:t>
      </w: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23.01.18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 «Вечер сказок» </w:t>
      </w: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Театрализованный концерт отделения «Сольное пение»</w:t>
      </w:r>
    </w:p>
    <w:p w:rsidR="006A4429" w:rsidRDefault="006A4429" w:rsidP="006A4429">
      <w:pPr>
        <w:pStyle w:val="Default"/>
        <w:rPr>
          <w:bCs/>
          <w:iCs/>
          <w:sz w:val="28"/>
          <w:szCs w:val="28"/>
        </w:rPr>
      </w:pPr>
    </w:p>
    <w:p w:rsidR="00FF0CF4" w:rsidRDefault="00FF0CF4" w:rsidP="00FF0CF4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27.01.18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«И еще раз про любовь»</w:t>
      </w:r>
    </w:p>
    <w:p w:rsidR="00FF0CF4" w:rsidRDefault="00FF0CF4" w:rsidP="00FF0CF4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Бенефис преподавателя, </w:t>
      </w:r>
      <w:proofErr w:type="spellStart"/>
      <w:r>
        <w:rPr>
          <w:bCs/>
          <w:iCs/>
          <w:sz w:val="28"/>
          <w:szCs w:val="28"/>
        </w:rPr>
        <w:t>засл</w:t>
      </w:r>
      <w:proofErr w:type="gramStart"/>
      <w:r>
        <w:rPr>
          <w:bCs/>
          <w:iCs/>
          <w:sz w:val="28"/>
          <w:szCs w:val="28"/>
        </w:rPr>
        <w:t>.а</w:t>
      </w:r>
      <w:proofErr w:type="gramEnd"/>
      <w:r>
        <w:rPr>
          <w:bCs/>
          <w:iCs/>
          <w:sz w:val="28"/>
          <w:szCs w:val="28"/>
        </w:rPr>
        <w:t>ртистки</w:t>
      </w:r>
      <w:proofErr w:type="spellEnd"/>
      <w:r>
        <w:rPr>
          <w:bCs/>
          <w:iCs/>
          <w:sz w:val="28"/>
          <w:szCs w:val="28"/>
        </w:rPr>
        <w:t xml:space="preserve"> РФ </w:t>
      </w:r>
      <w:proofErr w:type="spellStart"/>
      <w:r>
        <w:rPr>
          <w:bCs/>
          <w:iCs/>
          <w:sz w:val="28"/>
          <w:szCs w:val="28"/>
        </w:rPr>
        <w:t>Карандаковой</w:t>
      </w:r>
      <w:proofErr w:type="spellEnd"/>
      <w:r>
        <w:rPr>
          <w:bCs/>
          <w:iCs/>
          <w:sz w:val="28"/>
          <w:szCs w:val="28"/>
        </w:rPr>
        <w:t xml:space="preserve"> З.Н., </w:t>
      </w:r>
      <w:proofErr w:type="spellStart"/>
      <w:r>
        <w:rPr>
          <w:bCs/>
          <w:iCs/>
          <w:sz w:val="28"/>
          <w:szCs w:val="28"/>
        </w:rPr>
        <w:t>конц</w:t>
      </w:r>
      <w:proofErr w:type="spellEnd"/>
      <w:r>
        <w:rPr>
          <w:bCs/>
          <w:iCs/>
          <w:sz w:val="28"/>
          <w:szCs w:val="28"/>
        </w:rPr>
        <w:t>. Борисова М.Ю.</w:t>
      </w:r>
    </w:p>
    <w:p w:rsidR="00FF0CF4" w:rsidRDefault="00FF0CF4" w:rsidP="00FF0CF4">
      <w:pPr>
        <w:pStyle w:val="Default"/>
        <w:rPr>
          <w:bCs/>
          <w:iCs/>
          <w:sz w:val="28"/>
          <w:szCs w:val="28"/>
        </w:rPr>
      </w:pPr>
    </w:p>
    <w:p w:rsidR="00FF0CF4" w:rsidRDefault="00FF0CF4" w:rsidP="00FF0CF4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02.02.18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«Вечер встречи выпускников </w:t>
      </w:r>
    </w:p>
    <w:p w:rsidR="00FF0CF4" w:rsidRDefault="00FF0CF4" w:rsidP="00FF0CF4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Концерт</w:t>
      </w:r>
      <w:r w:rsidR="00D23141">
        <w:rPr>
          <w:bCs/>
          <w:iCs/>
          <w:sz w:val="28"/>
          <w:szCs w:val="28"/>
        </w:rPr>
        <w:t xml:space="preserve"> учащихся и выпускников </w:t>
      </w:r>
      <w:r>
        <w:rPr>
          <w:bCs/>
          <w:iCs/>
          <w:sz w:val="28"/>
          <w:szCs w:val="28"/>
        </w:rPr>
        <w:t xml:space="preserve"> отделения «Сольное (академическое) пение»</w:t>
      </w:r>
    </w:p>
    <w:p w:rsidR="00FF0CF4" w:rsidRDefault="00FF0CF4" w:rsidP="00FF0CF4">
      <w:pPr>
        <w:pStyle w:val="Default"/>
        <w:rPr>
          <w:bCs/>
          <w:iCs/>
          <w:sz w:val="28"/>
          <w:szCs w:val="28"/>
        </w:rPr>
      </w:pPr>
    </w:p>
    <w:p w:rsidR="00FF0CF4" w:rsidRDefault="00FF0CF4" w:rsidP="00FF0CF4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D23141">
        <w:rPr>
          <w:bCs/>
          <w:iCs/>
          <w:sz w:val="28"/>
          <w:szCs w:val="28"/>
        </w:rPr>
        <w:t>05.02.18</w:t>
      </w:r>
      <w:r w:rsidR="00F83666">
        <w:rPr>
          <w:bCs/>
          <w:iCs/>
          <w:sz w:val="28"/>
          <w:szCs w:val="28"/>
        </w:rPr>
        <w:t>г.</w:t>
      </w:r>
      <w:r w:rsidR="00D23141">
        <w:rPr>
          <w:bCs/>
          <w:iCs/>
          <w:sz w:val="28"/>
          <w:szCs w:val="28"/>
        </w:rPr>
        <w:t xml:space="preserve"> «Вечер народной песни»</w:t>
      </w:r>
    </w:p>
    <w:p w:rsidR="00D23141" w:rsidRDefault="00D23141" w:rsidP="00D23141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Концерт учащихся и выпускников  отделения «Сольное (народное) пение»</w:t>
      </w:r>
    </w:p>
    <w:p w:rsidR="006A6CCE" w:rsidRDefault="006A6CCE" w:rsidP="00D23141">
      <w:pPr>
        <w:pStyle w:val="Default"/>
        <w:rPr>
          <w:bCs/>
          <w:iCs/>
          <w:sz w:val="28"/>
          <w:szCs w:val="28"/>
        </w:rPr>
      </w:pPr>
    </w:p>
    <w:p w:rsidR="00D23141" w:rsidRDefault="00D23141" w:rsidP="00D23141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06.02.18 </w:t>
      </w:r>
      <w:r w:rsidR="00F83666">
        <w:rPr>
          <w:bCs/>
          <w:iCs/>
          <w:sz w:val="28"/>
          <w:szCs w:val="28"/>
        </w:rPr>
        <w:t>г</w:t>
      </w:r>
      <w:proofErr w:type="gramStart"/>
      <w:r w:rsidR="00F83666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Б</w:t>
      </w:r>
      <w:proofErr w:type="gramEnd"/>
      <w:r>
        <w:rPr>
          <w:bCs/>
          <w:iCs/>
          <w:sz w:val="28"/>
          <w:szCs w:val="28"/>
        </w:rPr>
        <w:t xml:space="preserve">енефис преподавателя отделения «Народные инструменты» </w:t>
      </w:r>
      <w:proofErr w:type="spellStart"/>
      <w:r>
        <w:rPr>
          <w:bCs/>
          <w:iCs/>
          <w:sz w:val="28"/>
          <w:szCs w:val="28"/>
        </w:rPr>
        <w:t>Лутовой</w:t>
      </w:r>
      <w:proofErr w:type="spellEnd"/>
      <w:r>
        <w:rPr>
          <w:bCs/>
          <w:iCs/>
          <w:sz w:val="28"/>
          <w:szCs w:val="28"/>
        </w:rPr>
        <w:t xml:space="preserve"> С.Л.</w:t>
      </w:r>
    </w:p>
    <w:p w:rsidR="00D23141" w:rsidRDefault="00D23141" w:rsidP="00D23141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 участием выпускника школы Малявкина Романа</w:t>
      </w:r>
    </w:p>
    <w:p w:rsidR="00D23141" w:rsidRDefault="00D23141" w:rsidP="00D23141">
      <w:pPr>
        <w:pStyle w:val="Default"/>
        <w:rPr>
          <w:bCs/>
          <w:iCs/>
          <w:sz w:val="28"/>
          <w:szCs w:val="28"/>
        </w:rPr>
      </w:pPr>
    </w:p>
    <w:p w:rsidR="00D23141" w:rsidRDefault="00D23141" w:rsidP="00D23141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09.02.18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 Сольный концерт учащегося отделения «Народные инструменты» Макеева Андрея</w:t>
      </w:r>
    </w:p>
    <w:p w:rsidR="00D23141" w:rsidRDefault="00D23141" w:rsidP="00D23141">
      <w:pPr>
        <w:pStyle w:val="Default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Преп</w:t>
      </w:r>
      <w:proofErr w:type="gramStart"/>
      <w:r>
        <w:rPr>
          <w:bCs/>
          <w:iCs/>
          <w:sz w:val="28"/>
          <w:szCs w:val="28"/>
        </w:rPr>
        <w:t>.О</w:t>
      </w:r>
      <w:proofErr w:type="gramEnd"/>
      <w:r>
        <w:rPr>
          <w:bCs/>
          <w:iCs/>
          <w:sz w:val="28"/>
          <w:szCs w:val="28"/>
        </w:rPr>
        <w:t>всюкова</w:t>
      </w:r>
      <w:proofErr w:type="spellEnd"/>
      <w:r>
        <w:rPr>
          <w:bCs/>
          <w:iCs/>
          <w:sz w:val="28"/>
          <w:szCs w:val="28"/>
        </w:rPr>
        <w:t xml:space="preserve"> С.В., </w:t>
      </w:r>
      <w:proofErr w:type="spellStart"/>
      <w:r>
        <w:rPr>
          <w:bCs/>
          <w:iCs/>
          <w:sz w:val="28"/>
          <w:szCs w:val="28"/>
        </w:rPr>
        <w:t>конц</w:t>
      </w:r>
      <w:proofErr w:type="spellEnd"/>
      <w:r>
        <w:rPr>
          <w:bCs/>
          <w:iCs/>
          <w:sz w:val="28"/>
          <w:szCs w:val="28"/>
        </w:rPr>
        <w:t>. Борисова М.Ю.</w:t>
      </w:r>
    </w:p>
    <w:p w:rsidR="00D23141" w:rsidRDefault="00D23141" w:rsidP="00D23141">
      <w:pPr>
        <w:pStyle w:val="Default"/>
        <w:rPr>
          <w:bCs/>
          <w:iCs/>
          <w:sz w:val="28"/>
          <w:szCs w:val="28"/>
        </w:rPr>
      </w:pPr>
    </w:p>
    <w:p w:rsidR="006A6CCE" w:rsidRDefault="00D23141" w:rsidP="00754F27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06.03.18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</w:t>
      </w:r>
      <w:r w:rsidR="006A6CCE">
        <w:rPr>
          <w:bCs/>
          <w:iCs/>
          <w:sz w:val="28"/>
          <w:szCs w:val="28"/>
        </w:rPr>
        <w:t xml:space="preserve"> ансамблевой музыки отделения «Фортепиано»,</w:t>
      </w:r>
    </w:p>
    <w:p w:rsidR="00D23141" w:rsidRDefault="00D23141" w:rsidP="00754F27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proofErr w:type="spellStart"/>
      <w:r w:rsidR="006A6CCE">
        <w:rPr>
          <w:bCs/>
          <w:iCs/>
          <w:sz w:val="28"/>
          <w:szCs w:val="28"/>
        </w:rPr>
        <w:t>посв</w:t>
      </w:r>
      <w:proofErr w:type="spellEnd"/>
      <w:r w:rsidR="006A6CCE">
        <w:rPr>
          <w:bCs/>
          <w:iCs/>
          <w:sz w:val="28"/>
          <w:szCs w:val="28"/>
        </w:rPr>
        <w:t>. Дню 8 Марта</w:t>
      </w:r>
    </w:p>
    <w:p w:rsidR="00163D0E" w:rsidRDefault="00163D0E" w:rsidP="00754F27">
      <w:pPr>
        <w:pStyle w:val="Default"/>
        <w:rPr>
          <w:bCs/>
          <w:iCs/>
          <w:sz w:val="28"/>
          <w:szCs w:val="28"/>
        </w:rPr>
      </w:pPr>
    </w:p>
    <w:p w:rsidR="006A6CCE" w:rsidRDefault="006A6CCE" w:rsidP="00163D0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07.03.18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 учащихся отделений «Народные инструменты» и «Духовые и ударные инструменты».</w:t>
      </w:r>
    </w:p>
    <w:p w:rsidR="006A6CCE" w:rsidRDefault="006A6CCE" w:rsidP="00754F27">
      <w:pPr>
        <w:pStyle w:val="Default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Посв</w:t>
      </w:r>
      <w:proofErr w:type="spellEnd"/>
      <w:r>
        <w:rPr>
          <w:bCs/>
          <w:iCs/>
          <w:sz w:val="28"/>
          <w:szCs w:val="28"/>
        </w:rPr>
        <w:t>. Дню 8</w:t>
      </w:r>
      <w:r w:rsidR="00163D0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Марта</w:t>
      </w:r>
      <w:r w:rsidR="00F83666">
        <w:rPr>
          <w:bCs/>
          <w:iCs/>
          <w:sz w:val="28"/>
          <w:szCs w:val="28"/>
        </w:rPr>
        <w:t>.</w:t>
      </w:r>
    </w:p>
    <w:p w:rsidR="006A6CCE" w:rsidRDefault="006A6CCE" w:rsidP="006A6CCE">
      <w:pPr>
        <w:pStyle w:val="Default"/>
        <w:rPr>
          <w:bCs/>
          <w:iCs/>
          <w:sz w:val="28"/>
          <w:szCs w:val="28"/>
        </w:rPr>
      </w:pPr>
    </w:p>
    <w:p w:rsidR="006A6CCE" w:rsidRDefault="006A6CCE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14.03.18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Сольный концерт учащейся отделения «Сольное пение (народное) пение»</w:t>
      </w:r>
    </w:p>
    <w:p w:rsidR="006A6CCE" w:rsidRDefault="006A6CCE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Класс преподавателя Рычаговой О.П., </w:t>
      </w:r>
      <w:proofErr w:type="spellStart"/>
      <w:r>
        <w:rPr>
          <w:bCs/>
          <w:iCs/>
          <w:sz w:val="28"/>
          <w:szCs w:val="28"/>
        </w:rPr>
        <w:t>конц</w:t>
      </w:r>
      <w:proofErr w:type="spellEnd"/>
      <w:r>
        <w:rPr>
          <w:bCs/>
          <w:iCs/>
          <w:sz w:val="28"/>
          <w:szCs w:val="28"/>
        </w:rPr>
        <w:t xml:space="preserve"> Дятлов В.В.</w:t>
      </w:r>
    </w:p>
    <w:p w:rsidR="006A6CCE" w:rsidRDefault="006A6CCE" w:rsidP="006A6CCE">
      <w:pPr>
        <w:pStyle w:val="Default"/>
        <w:rPr>
          <w:bCs/>
          <w:iCs/>
          <w:sz w:val="28"/>
          <w:szCs w:val="28"/>
        </w:rPr>
      </w:pPr>
    </w:p>
    <w:p w:rsidR="006A6CCE" w:rsidRDefault="006A6CCE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18.03.18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Концерты учащихся ДШИ для избирателей  в День выборов</w:t>
      </w:r>
    </w:p>
    <w:p w:rsidR="006A6CCE" w:rsidRDefault="006A6CCE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(Актовый зал ДШИ №1, МБУ СШ №9)</w:t>
      </w:r>
    </w:p>
    <w:p w:rsidR="0032663C" w:rsidRDefault="0032663C" w:rsidP="006A6CCE">
      <w:pPr>
        <w:pStyle w:val="Default"/>
        <w:rPr>
          <w:bCs/>
          <w:iCs/>
          <w:sz w:val="28"/>
          <w:szCs w:val="28"/>
        </w:rPr>
      </w:pPr>
    </w:p>
    <w:p w:rsidR="00452AD0" w:rsidRDefault="00452AD0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19.03 18г. Концерт гитарной музыки</w:t>
      </w:r>
      <w:proofErr w:type="gramStart"/>
      <w:r>
        <w:rPr>
          <w:bCs/>
          <w:iCs/>
          <w:sz w:val="28"/>
          <w:szCs w:val="28"/>
        </w:rPr>
        <w:t>.(</w:t>
      </w:r>
      <w:proofErr w:type="gramEnd"/>
      <w:r>
        <w:rPr>
          <w:bCs/>
          <w:iCs/>
          <w:sz w:val="28"/>
          <w:szCs w:val="28"/>
        </w:rPr>
        <w:t>Щеглов К.К.)</w:t>
      </w:r>
    </w:p>
    <w:p w:rsidR="0032663C" w:rsidRDefault="0032663C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20.03.18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Бенефис преподавателя отделения «Струнно-смычковые инструменты» Савченковой И.В.</w:t>
      </w:r>
    </w:p>
    <w:p w:rsidR="0032663C" w:rsidRDefault="0032663C" w:rsidP="006A6CCE">
      <w:pPr>
        <w:pStyle w:val="Default"/>
        <w:rPr>
          <w:bCs/>
          <w:iCs/>
          <w:sz w:val="28"/>
          <w:szCs w:val="28"/>
        </w:rPr>
      </w:pPr>
    </w:p>
    <w:p w:rsidR="00452AD0" w:rsidRDefault="00452AD0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21.03.2018г. Отчетный концерт отделений народных и </w:t>
      </w:r>
      <w:proofErr w:type="spellStart"/>
      <w:proofErr w:type="gramStart"/>
      <w:r>
        <w:rPr>
          <w:bCs/>
          <w:iCs/>
          <w:sz w:val="28"/>
          <w:szCs w:val="28"/>
        </w:rPr>
        <w:t>духовых-ударных</w:t>
      </w:r>
      <w:proofErr w:type="spellEnd"/>
      <w:proofErr w:type="gramEnd"/>
      <w:r>
        <w:rPr>
          <w:bCs/>
          <w:iCs/>
          <w:sz w:val="28"/>
          <w:szCs w:val="28"/>
        </w:rPr>
        <w:t xml:space="preserve"> инструментов</w:t>
      </w:r>
    </w:p>
    <w:p w:rsidR="00452AD0" w:rsidRDefault="00452AD0" w:rsidP="006A6CCE">
      <w:pPr>
        <w:pStyle w:val="Default"/>
        <w:rPr>
          <w:bCs/>
          <w:iCs/>
          <w:sz w:val="28"/>
          <w:szCs w:val="28"/>
        </w:rPr>
      </w:pPr>
    </w:p>
    <w:p w:rsidR="0032663C" w:rsidRDefault="0032663C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22.03.18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Отчетный концерт отделения «Фортепиано»</w:t>
      </w:r>
    </w:p>
    <w:p w:rsidR="006A6CCE" w:rsidRDefault="006A6CCE" w:rsidP="006A6CCE">
      <w:pPr>
        <w:pStyle w:val="Default"/>
        <w:rPr>
          <w:bCs/>
          <w:iCs/>
          <w:sz w:val="28"/>
          <w:szCs w:val="28"/>
        </w:rPr>
      </w:pPr>
    </w:p>
    <w:p w:rsidR="006A6CCE" w:rsidRDefault="00423E08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29.03.18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«</w:t>
      </w:r>
      <w:r w:rsidR="00122CF0">
        <w:rPr>
          <w:bCs/>
          <w:iCs/>
          <w:sz w:val="28"/>
          <w:szCs w:val="28"/>
        </w:rPr>
        <w:t>Букет для мамы</w:t>
      </w:r>
      <w:r>
        <w:rPr>
          <w:bCs/>
          <w:iCs/>
          <w:sz w:val="28"/>
          <w:szCs w:val="28"/>
        </w:rPr>
        <w:t>»</w:t>
      </w:r>
      <w:r w:rsidR="00452AD0">
        <w:rPr>
          <w:bCs/>
          <w:iCs/>
          <w:sz w:val="28"/>
          <w:szCs w:val="28"/>
        </w:rPr>
        <w:t xml:space="preserve"> </w:t>
      </w:r>
      <w:r w:rsidR="00122CF0">
        <w:rPr>
          <w:bCs/>
          <w:iCs/>
          <w:sz w:val="28"/>
          <w:szCs w:val="28"/>
        </w:rPr>
        <w:t xml:space="preserve"> К</w:t>
      </w:r>
      <w:r>
        <w:rPr>
          <w:bCs/>
          <w:iCs/>
          <w:sz w:val="28"/>
          <w:szCs w:val="28"/>
        </w:rPr>
        <w:t>онцерт учащихся хореографического отделения</w:t>
      </w:r>
      <w:r w:rsidR="00122CF0">
        <w:rPr>
          <w:bCs/>
          <w:iCs/>
          <w:sz w:val="28"/>
          <w:szCs w:val="28"/>
        </w:rPr>
        <w:t xml:space="preserve"> </w:t>
      </w:r>
    </w:p>
    <w:p w:rsidR="00C40870" w:rsidRDefault="00C40870" w:rsidP="006A6CCE">
      <w:pPr>
        <w:pStyle w:val="Default"/>
        <w:rPr>
          <w:bCs/>
          <w:iCs/>
          <w:sz w:val="28"/>
          <w:szCs w:val="28"/>
        </w:rPr>
      </w:pPr>
    </w:p>
    <w:p w:rsidR="00C40870" w:rsidRDefault="00C40870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06.04.18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Отчетный концерт отделения «Сольное пение»</w:t>
      </w:r>
    </w:p>
    <w:p w:rsidR="0032663C" w:rsidRDefault="0032663C" w:rsidP="006A6CCE">
      <w:pPr>
        <w:pStyle w:val="Default"/>
        <w:rPr>
          <w:bCs/>
          <w:iCs/>
          <w:sz w:val="28"/>
          <w:szCs w:val="28"/>
        </w:rPr>
      </w:pPr>
    </w:p>
    <w:p w:rsidR="0032663C" w:rsidRDefault="0032663C" w:rsidP="00F83666">
      <w:pPr>
        <w:pStyle w:val="Default"/>
        <w:numPr>
          <w:ilvl w:val="2"/>
          <w:numId w:val="16"/>
        </w:numPr>
        <w:spacing w:line="276" w:lineRule="auto"/>
        <w:ind w:left="0" w:hanging="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Отчетный концерт отделения «Струнно-смычковые инструменты»</w:t>
      </w:r>
    </w:p>
    <w:p w:rsidR="00163D0E" w:rsidRDefault="00163D0E" w:rsidP="00163D0E">
      <w:pPr>
        <w:pStyle w:val="Default"/>
        <w:spacing w:line="276" w:lineRule="auto"/>
        <w:rPr>
          <w:bCs/>
          <w:iCs/>
          <w:sz w:val="28"/>
          <w:szCs w:val="28"/>
        </w:rPr>
      </w:pPr>
    </w:p>
    <w:p w:rsidR="00163D0E" w:rsidRDefault="00163D0E" w:rsidP="00163D0E">
      <w:pPr>
        <w:pStyle w:val="Default"/>
        <w:spacing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11.04. 18г. Бенефис преподавателя </w:t>
      </w:r>
      <w:proofErr w:type="spellStart"/>
      <w:r>
        <w:rPr>
          <w:bCs/>
          <w:iCs/>
          <w:sz w:val="28"/>
          <w:szCs w:val="28"/>
        </w:rPr>
        <w:t>Затейщикова</w:t>
      </w:r>
      <w:proofErr w:type="spellEnd"/>
      <w:r>
        <w:rPr>
          <w:bCs/>
          <w:iCs/>
          <w:sz w:val="28"/>
          <w:szCs w:val="28"/>
        </w:rPr>
        <w:t xml:space="preserve"> Б.Н. по классу флейты</w:t>
      </w:r>
    </w:p>
    <w:p w:rsidR="00163D0E" w:rsidRDefault="00163D0E" w:rsidP="006A6CCE">
      <w:pPr>
        <w:pStyle w:val="Default"/>
        <w:rPr>
          <w:bCs/>
          <w:iCs/>
          <w:sz w:val="28"/>
          <w:szCs w:val="28"/>
        </w:rPr>
      </w:pPr>
    </w:p>
    <w:p w:rsidR="00C40870" w:rsidRDefault="00C40870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12.04.18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Отчетный концерт хореографического отделения, </w:t>
      </w:r>
      <w:proofErr w:type="spellStart"/>
      <w:r>
        <w:rPr>
          <w:bCs/>
          <w:iCs/>
          <w:sz w:val="28"/>
          <w:szCs w:val="28"/>
        </w:rPr>
        <w:t>ОЦКНТиК</w:t>
      </w:r>
      <w:proofErr w:type="spellEnd"/>
    </w:p>
    <w:p w:rsidR="0032663C" w:rsidRDefault="0032663C" w:rsidP="006A6CCE">
      <w:pPr>
        <w:pStyle w:val="Default"/>
        <w:rPr>
          <w:bCs/>
          <w:iCs/>
          <w:sz w:val="28"/>
          <w:szCs w:val="28"/>
        </w:rPr>
      </w:pPr>
    </w:p>
    <w:p w:rsidR="0032663C" w:rsidRDefault="0032663C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18.04.18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 отделения «Общее фортепиано»</w:t>
      </w:r>
    </w:p>
    <w:p w:rsidR="00423E08" w:rsidRDefault="00423E08" w:rsidP="006A6CCE">
      <w:pPr>
        <w:pStyle w:val="Default"/>
        <w:rPr>
          <w:bCs/>
          <w:iCs/>
          <w:sz w:val="28"/>
          <w:szCs w:val="28"/>
        </w:rPr>
      </w:pPr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21.04.18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 учащихся хореографического отделения с участием выпускников, </w:t>
      </w:r>
      <w:proofErr w:type="spellStart"/>
      <w:r>
        <w:rPr>
          <w:bCs/>
          <w:iCs/>
          <w:sz w:val="28"/>
          <w:szCs w:val="28"/>
        </w:rPr>
        <w:t>ОЦКНТиК</w:t>
      </w:r>
      <w:proofErr w:type="spellEnd"/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</w:p>
    <w:p w:rsidR="00163D0E" w:rsidRDefault="00F83666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23.04.18г.</w:t>
      </w:r>
      <w:r w:rsidR="00163D0E">
        <w:rPr>
          <w:bCs/>
          <w:iCs/>
          <w:sz w:val="28"/>
          <w:szCs w:val="28"/>
        </w:rPr>
        <w:t xml:space="preserve"> Бенефис преподавателя </w:t>
      </w:r>
      <w:proofErr w:type="spellStart"/>
      <w:r w:rsidR="00163D0E">
        <w:rPr>
          <w:bCs/>
          <w:iCs/>
          <w:sz w:val="28"/>
          <w:szCs w:val="28"/>
        </w:rPr>
        <w:t>Овсюковой</w:t>
      </w:r>
      <w:proofErr w:type="spellEnd"/>
      <w:r w:rsidR="00163D0E">
        <w:rPr>
          <w:bCs/>
          <w:iCs/>
          <w:sz w:val="28"/>
          <w:szCs w:val="28"/>
        </w:rPr>
        <w:t xml:space="preserve"> С.В. по классу домры</w:t>
      </w:r>
    </w:p>
    <w:p w:rsidR="00452AD0" w:rsidRDefault="00452AD0" w:rsidP="00122CF0">
      <w:pPr>
        <w:pStyle w:val="Default"/>
        <w:rPr>
          <w:bCs/>
          <w:iCs/>
          <w:sz w:val="28"/>
          <w:szCs w:val="28"/>
        </w:rPr>
      </w:pPr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25.04.18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Отчетный концерт ДШИ, посвященный 80-летнему юбилею школы</w:t>
      </w:r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27.04.18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Сольный концерт учащейся отделения «Сольное пение» </w:t>
      </w:r>
      <w:proofErr w:type="spellStart"/>
      <w:r>
        <w:rPr>
          <w:bCs/>
          <w:iCs/>
          <w:sz w:val="28"/>
          <w:szCs w:val="28"/>
        </w:rPr>
        <w:t>Саушкиной</w:t>
      </w:r>
      <w:proofErr w:type="spellEnd"/>
      <w:r>
        <w:rPr>
          <w:bCs/>
          <w:iCs/>
          <w:sz w:val="28"/>
          <w:szCs w:val="28"/>
        </w:rPr>
        <w:t xml:space="preserve"> Анастасии</w:t>
      </w:r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Класс преподавателя Филипповой Е.С., </w:t>
      </w:r>
      <w:proofErr w:type="spellStart"/>
      <w:r>
        <w:rPr>
          <w:bCs/>
          <w:iCs/>
          <w:sz w:val="28"/>
          <w:szCs w:val="28"/>
        </w:rPr>
        <w:t>конц</w:t>
      </w:r>
      <w:proofErr w:type="spellEnd"/>
      <w:r>
        <w:rPr>
          <w:bCs/>
          <w:iCs/>
          <w:sz w:val="28"/>
          <w:szCs w:val="28"/>
        </w:rPr>
        <w:t>. Дятлов В.В.</w:t>
      </w:r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28.04.18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 хорового пения</w:t>
      </w:r>
    </w:p>
    <w:p w:rsidR="00122CF0" w:rsidRDefault="00122CF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(с участием учащихся отделения «Хоровое пение»</w:t>
      </w:r>
      <w:proofErr w:type="gramStart"/>
      <w:r>
        <w:rPr>
          <w:bCs/>
          <w:iCs/>
          <w:sz w:val="28"/>
          <w:szCs w:val="28"/>
        </w:rPr>
        <w:t>.</w:t>
      </w:r>
      <w:proofErr w:type="gramEnd"/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>у</w:t>
      </w:r>
      <w:proofErr w:type="gramEnd"/>
      <w:r>
        <w:rPr>
          <w:bCs/>
          <w:iCs/>
          <w:sz w:val="28"/>
          <w:szCs w:val="28"/>
        </w:rPr>
        <w:t xml:space="preserve">чащихся отделения </w:t>
      </w:r>
      <w:proofErr w:type="spellStart"/>
      <w:r>
        <w:rPr>
          <w:bCs/>
          <w:iCs/>
          <w:sz w:val="28"/>
          <w:szCs w:val="28"/>
        </w:rPr>
        <w:t>раннеэстетического</w:t>
      </w:r>
      <w:proofErr w:type="spellEnd"/>
      <w:r>
        <w:rPr>
          <w:bCs/>
          <w:iCs/>
          <w:sz w:val="28"/>
          <w:szCs w:val="28"/>
        </w:rPr>
        <w:t xml:space="preserve"> отделения и хорового класса)</w:t>
      </w:r>
    </w:p>
    <w:p w:rsidR="0032663C" w:rsidRDefault="0032663C" w:rsidP="00122CF0">
      <w:pPr>
        <w:pStyle w:val="Default"/>
        <w:rPr>
          <w:bCs/>
          <w:iCs/>
          <w:sz w:val="28"/>
          <w:szCs w:val="28"/>
        </w:rPr>
      </w:pPr>
    </w:p>
    <w:p w:rsidR="0032663C" w:rsidRDefault="0032663C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08.05.18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«Бессметный полк»</w:t>
      </w:r>
    </w:p>
    <w:p w:rsidR="0032663C" w:rsidRDefault="0032663C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Общешкольный концерт, </w:t>
      </w:r>
      <w:proofErr w:type="spellStart"/>
      <w:r>
        <w:rPr>
          <w:bCs/>
          <w:iCs/>
          <w:sz w:val="28"/>
          <w:szCs w:val="28"/>
        </w:rPr>
        <w:t>посв</w:t>
      </w:r>
      <w:proofErr w:type="spellEnd"/>
      <w:r>
        <w:rPr>
          <w:bCs/>
          <w:iCs/>
          <w:sz w:val="28"/>
          <w:szCs w:val="28"/>
        </w:rPr>
        <w:t>. Дню победы</w:t>
      </w:r>
    </w:p>
    <w:p w:rsidR="00F7524B" w:rsidRDefault="00F7524B" w:rsidP="00122CF0">
      <w:pPr>
        <w:pStyle w:val="Default"/>
        <w:rPr>
          <w:bCs/>
          <w:iCs/>
          <w:sz w:val="28"/>
          <w:szCs w:val="28"/>
        </w:rPr>
      </w:pPr>
    </w:p>
    <w:p w:rsidR="00F7524B" w:rsidRDefault="00F7524B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03.10.18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Творческий вечер концертмейстера Борисовой М.Ю. с участием преподавателя, </w:t>
      </w:r>
      <w:proofErr w:type="spellStart"/>
      <w:r>
        <w:rPr>
          <w:bCs/>
          <w:iCs/>
          <w:sz w:val="28"/>
          <w:szCs w:val="28"/>
        </w:rPr>
        <w:t>засл</w:t>
      </w:r>
      <w:proofErr w:type="spellEnd"/>
      <w:r>
        <w:rPr>
          <w:bCs/>
          <w:iCs/>
          <w:sz w:val="28"/>
          <w:szCs w:val="28"/>
        </w:rPr>
        <w:t xml:space="preserve">. артистки РФ </w:t>
      </w:r>
      <w:proofErr w:type="spellStart"/>
      <w:r>
        <w:rPr>
          <w:bCs/>
          <w:iCs/>
          <w:sz w:val="28"/>
          <w:szCs w:val="28"/>
        </w:rPr>
        <w:t>Карандаковой</w:t>
      </w:r>
      <w:proofErr w:type="spellEnd"/>
      <w:r>
        <w:rPr>
          <w:bCs/>
          <w:iCs/>
          <w:sz w:val="28"/>
          <w:szCs w:val="28"/>
        </w:rPr>
        <w:t xml:space="preserve"> З.Н.</w:t>
      </w:r>
    </w:p>
    <w:p w:rsidR="00F7524B" w:rsidRDefault="00F7524B" w:rsidP="00122CF0">
      <w:pPr>
        <w:pStyle w:val="Default"/>
        <w:rPr>
          <w:bCs/>
          <w:iCs/>
          <w:sz w:val="28"/>
          <w:szCs w:val="28"/>
        </w:rPr>
      </w:pPr>
    </w:p>
    <w:p w:rsidR="00F7524B" w:rsidRDefault="00F7524B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30.10.18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 первоклассников отделения «Сольное пение»</w:t>
      </w:r>
    </w:p>
    <w:p w:rsidR="00F7524B" w:rsidRDefault="00F7524B" w:rsidP="00122CF0">
      <w:pPr>
        <w:pStyle w:val="Default"/>
        <w:rPr>
          <w:bCs/>
          <w:iCs/>
          <w:sz w:val="28"/>
          <w:szCs w:val="28"/>
        </w:rPr>
      </w:pPr>
    </w:p>
    <w:p w:rsidR="00F7524B" w:rsidRDefault="00F7524B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29.11.18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 отделения «Струнно-смычковые инструменты», </w:t>
      </w:r>
      <w:proofErr w:type="spellStart"/>
      <w:r>
        <w:rPr>
          <w:bCs/>
          <w:iCs/>
          <w:sz w:val="28"/>
          <w:szCs w:val="28"/>
        </w:rPr>
        <w:t>посв</w:t>
      </w:r>
      <w:proofErr w:type="spellEnd"/>
      <w:r>
        <w:rPr>
          <w:bCs/>
          <w:iCs/>
          <w:sz w:val="28"/>
          <w:szCs w:val="28"/>
        </w:rPr>
        <w:t>. Дню матери</w:t>
      </w:r>
    </w:p>
    <w:p w:rsidR="007E48C8" w:rsidRDefault="007E48C8" w:rsidP="00122CF0">
      <w:pPr>
        <w:pStyle w:val="Default"/>
        <w:rPr>
          <w:bCs/>
          <w:iCs/>
          <w:sz w:val="28"/>
          <w:szCs w:val="28"/>
        </w:rPr>
      </w:pPr>
    </w:p>
    <w:p w:rsidR="00452AD0" w:rsidRDefault="00452AD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30.11.18г. Вечер гитарной музыки (Щеглов К.К.)</w:t>
      </w:r>
    </w:p>
    <w:p w:rsidR="00452AD0" w:rsidRDefault="00452AD0" w:rsidP="00122CF0">
      <w:pPr>
        <w:pStyle w:val="Default"/>
        <w:rPr>
          <w:bCs/>
          <w:iCs/>
          <w:sz w:val="28"/>
          <w:szCs w:val="28"/>
        </w:rPr>
      </w:pPr>
    </w:p>
    <w:p w:rsidR="007E48C8" w:rsidRDefault="007E48C8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17.12 18 </w:t>
      </w:r>
      <w:r w:rsidR="00F83666">
        <w:rPr>
          <w:bCs/>
          <w:iCs/>
          <w:sz w:val="28"/>
          <w:szCs w:val="28"/>
        </w:rPr>
        <w:t>г</w:t>
      </w:r>
      <w:proofErr w:type="gramStart"/>
      <w:r w:rsidR="00F83666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Г</w:t>
      </w:r>
      <w:proofErr w:type="gramEnd"/>
      <w:r>
        <w:rPr>
          <w:bCs/>
          <w:iCs/>
          <w:sz w:val="28"/>
          <w:szCs w:val="28"/>
        </w:rPr>
        <w:t>ала-концерт из серии «Декабрьских вечеров»</w:t>
      </w:r>
    </w:p>
    <w:p w:rsidR="007E48C8" w:rsidRDefault="007E48C8" w:rsidP="00122CF0">
      <w:pPr>
        <w:pStyle w:val="Default"/>
        <w:rPr>
          <w:bCs/>
          <w:iCs/>
          <w:sz w:val="28"/>
          <w:szCs w:val="28"/>
        </w:rPr>
      </w:pPr>
    </w:p>
    <w:p w:rsidR="007E48C8" w:rsidRDefault="007E48C8" w:rsidP="007E48C8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18.12 18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 «Я не волшебник»  из серии «Декабрьских вечеров»</w:t>
      </w:r>
    </w:p>
    <w:p w:rsidR="007E48C8" w:rsidRDefault="007E48C8" w:rsidP="007E48C8">
      <w:pPr>
        <w:pStyle w:val="Default"/>
        <w:rPr>
          <w:bCs/>
          <w:iCs/>
          <w:sz w:val="28"/>
          <w:szCs w:val="28"/>
        </w:rPr>
      </w:pPr>
    </w:p>
    <w:p w:rsidR="007E48C8" w:rsidRDefault="007E48C8" w:rsidP="007E48C8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21.12 18</w:t>
      </w:r>
      <w:r w:rsidR="00F83666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Концерт «Барокко»  из серии «Декабрьских вечеров»</w:t>
      </w:r>
    </w:p>
    <w:p w:rsidR="00452AD0" w:rsidRDefault="00452AD0" w:rsidP="007E48C8">
      <w:pPr>
        <w:pStyle w:val="Default"/>
        <w:rPr>
          <w:bCs/>
          <w:iCs/>
          <w:sz w:val="28"/>
          <w:szCs w:val="28"/>
        </w:rPr>
      </w:pPr>
    </w:p>
    <w:p w:rsidR="00452AD0" w:rsidRDefault="00452AD0" w:rsidP="007E48C8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23.12.18г. Новогодний </w:t>
      </w:r>
      <w:r>
        <w:rPr>
          <w:sz w:val="28"/>
          <w:szCs w:val="28"/>
        </w:rPr>
        <w:t>концерт отделения народных, духовых и ударных инструментов.</w:t>
      </w:r>
    </w:p>
    <w:p w:rsidR="007E48C8" w:rsidRDefault="007E48C8" w:rsidP="00122CF0">
      <w:pPr>
        <w:pStyle w:val="Default"/>
        <w:rPr>
          <w:bCs/>
          <w:iCs/>
          <w:sz w:val="28"/>
          <w:szCs w:val="28"/>
        </w:rPr>
      </w:pPr>
    </w:p>
    <w:p w:rsidR="00F7524B" w:rsidRDefault="00F7524B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01.12.18</w:t>
      </w:r>
      <w:r w:rsidR="00F83666">
        <w:rPr>
          <w:bCs/>
          <w:iCs/>
          <w:sz w:val="28"/>
          <w:szCs w:val="28"/>
        </w:rPr>
        <w:t xml:space="preserve">г. </w:t>
      </w:r>
      <w:r>
        <w:rPr>
          <w:bCs/>
          <w:iCs/>
          <w:sz w:val="28"/>
          <w:szCs w:val="28"/>
        </w:rPr>
        <w:t xml:space="preserve"> Концерт хореографического отделения, </w:t>
      </w:r>
      <w:proofErr w:type="spellStart"/>
      <w:r>
        <w:rPr>
          <w:bCs/>
          <w:iCs/>
          <w:sz w:val="28"/>
          <w:szCs w:val="28"/>
        </w:rPr>
        <w:t>посв</w:t>
      </w:r>
      <w:proofErr w:type="spellEnd"/>
      <w:r>
        <w:rPr>
          <w:bCs/>
          <w:iCs/>
          <w:sz w:val="28"/>
          <w:szCs w:val="28"/>
        </w:rPr>
        <w:t>. Дню матери, ГДМ</w:t>
      </w:r>
    </w:p>
    <w:p w:rsidR="00F7524B" w:rsidRDefault="00F7524B" w:rsidP="00122CF0">
      <w:pPr>
        <w:pStyle w:val="Default"/>
        <w:rPr>
          <w:bCs/>
          <w:iCs/>
          <w:sz w:val="28"/>
          <w:szCs w:val="28"/>
        </w:rPr>
      </w:pPr>
    </w:p>
    <w:p w:rsidR="0032663C" w:rsidRDefault="00452AD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течени</w:t>
      </w:r>
      <w:proofErr w:type="gramStart"/>
      <w:r>
        <w:rPr>
          <w:bCs/>
          <w:iCs/>
          <w:sz w:val="28"/>
          <w:szCs w:val="28"/>
        </w:rPr>
        <w:t>и</w:t>
      </w:r>
      <w:proofErr w:type="gramEnd"/>
      <w:r>
        <w:rPr>
          <w:bCs/>
          <w:iCs/>
          <w:sz w:val="28"/>
          <w:szCs w:val="28"/>
        </w:rPr>
        <w:t xml:space="preserve"> всего учебного процесса учащиеся нашей школы активно вели культурно-просветительскую работу</w:t>
      </w:r>
    </w:p>
    <w:p w:rsidR="00452AD0" w:rsidRDefault="00452AD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библиотеках, детских садах, в средних общеобразовательных учреждениях, домах инвалидов и т.д.</w:t>
      </w:r>
    </w:p>
    <w:p w:rsidR="00452AD0" w:rsidRDefault="00452AD0" w:rsidP="00122CF0">
      <w:pPr>
        <w:pStyle w:val="Default"/>
        <w:rPr>
          <w:bCs/>
          <w:iCs/>
          <w:sz w:val="28"/>
          <w:szCs w:val="28"/>
        </w:rPr>
      </w:pPr>
    </w:p>
    <w:p w:rsidR="00452AD0" w:rsidRDefault="00452AD0" w:rsidP="00122CF0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ED1112" w:rsidRPr="00ED1112" w:rsidRDefault="00ED1112" w:rsidP="00ED1112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ED1112">
        <w:rPr>
          <w:b/>
          <w:bCs/>
          <w:i/>
          <w:iCs/>
          <w:sz w:val="28"/>
          <w:szCs w:val="28"/>
        </w:rPr>
        <w:t>Участие в научно-практических конференциях,</w:t>
      </w:r>
      <w:r w:rsidR="007232EC">
        <w:rPr>
          <w:b/>
          <w:bCs/>
          <w:i/>
          <w:iCs/>
          <w:sz w:val="28"/>
          <w:szCs w:val="28"/>
        </w:rPr>
        <w:t xml:space="preserve"> в мастер-классах, </w:t>
      </w:r>
      <w:r w:rsidRPr="00ED1112">
        <w:rPr>
          <w:b/>
          <w:bCs/>
          <w:i/>
          <w:iCs/>
          <w:sz w:val="28"/>
          <w:szCs w:val="28"/>
        </w:rPr>
        <w:t xml:space="preserve"> педагогических конкурсах </w:t>
      </w:r>
    </w:p>
    <w:p w:rsidR="00423E08" w:rsidRDefault="00423E08" w:rsidP="006A6CCE">
      <w:pPr>
        <w:pStyle w:val="Default"/>
        <w:rPr>
          <w:bCs/>
          <w:iCs/>
          <w:sz w:val="28"/>
          <w:szCs w:val="28"/>
        </w:rPr>
      </w:pPr>
    </w:p>
    <w:p w:rsidR="003F3402" w:rsidRDefault="003F3402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23.11.18г. Шуринова Е.П., Савченкова И.В., Кондратьева О.М., Смирнова Е.В.  – участие со своими учащимися в мастер-классе преподавателя ДШИ № 11 г. Воронежа Л.А.Кравцовой.</w:t>
      </w:r>
    </w:p>
    <w:p w:rsidR="00423E08" w:rsidRDefault="00297208" w:rsidP="006A6CCE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03.03.18г. </w:t>
      </w:r>
      <w:proofErr w:type="spellStart"/>
      <w:r>
        <w:rPr>
          <w:bCs/>
          <w:iCs/>
          <w:sz w:val="28"/>
          <w:szCs w:val="28"/>
        </w:rPr>
        <w:t>Лутова</w:t>
      </w:r>
      <w:proofErr w:type="spellEnd"/>
      <w:r>
        <w:rPr>
          <w:bCs/>
          <w:iCs/>
          <w:sz w:val="28"/>
          <w:szCs w:val="28"/>
        </w:rPr>
        <w:t xml:space="preserve"> С.Л. – участие со своими учащимися в мастер-классе в рамках областных курсов повышения квалификации профессора </w:t>
      </w:r>
      <w:proofErr w:type="spellStart"/>
      <w:r>
        <w:rPr>
          <w:bCs/>
          <w:iCs/>
          <w:sz w:val="28"/>
          <w:szCs w:val="28"/>
        </w:rPr>
        <w:t>Брусенцева</w:t>
      </w:r>
      <w:proofErr w:type="spellEnd"/>
      <w:r>
        <w:rPr>
          <w:bCs/>
          <w:iCs/>
          <w:sz w:val="28"/>
          <w:szCs w:val="28"/>
        </w:rPr>
        <w:t xml:space="preserve"> Ю.В. (баян/аккордеон)</w:t>
      </w:r>
    </w:p>
    <w:p w:rsidR="006A6CCE" w:rsidRDefault="004B1589" w:rsidP="00D23141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17.03.18  </w:t>
      </w:r>
      <w:proofErr w:type="spellStart"/>
      <w:r>
        <w:rPr>
          <w:bCs/>
          <w:iCs/>
          <w:sz w:val="28"/>
          <w:szCs w:val="28"/>
        </w:rPr>
        <w:t>Орешенкова</w:t>
      </w:r>
      <w:proofErr w:type="spellEnd"/>
      <w:r w:rsidR="00754F2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Г.М. – </w:t>
      </w:r>
      <w:proofErr w:type="spellStart"/>
      <w:r>
        <w:rPr>
          <w:bCs/>
          <w:iCs/>
          <w:sz w:val="28"/>
          <w:szCs w:val="28"/>
        </w:rPr>
        <w:t>Гран-При</w:t>
      </w:r>
      <w:proofErr w:type="spellEnd"/>
      <w:r>
        <w:rPr>
          <w:bCs/>
          <w:iCs/>
          <w:sz w:val="28"/>
          <w:szCs w:val="28"/>
        </w:rPr>
        <w:t xml:space="preserve"> конкурса статей, методических и творческих работ в рамках </w:t>
      </w:r>
      <w:r>
        <w:rPr>
          <w:bCs/>
          <w:iCs/>
          <w:sz w:val="28"/>
          <w:szCs w:val="28"/>
          <w:lang w:val="en-US"/>
        </w:rPr>
        <w:t>II</w:t>
      </w:r>
      <w:r>
        <w:rPr>
          <w:bCs/>
          <w:iCs/>
          <w:sz w:val="28"/>
          <w:szCs w:val="28"/>
        </w:rPr>
        <w:t xml:space="preserve"> Регионального (открытого) конкурса-фестиваля исполнителей на </w:t>
      </w:r>
      <w:r w:rsidR="00A66C8E">
        <w:rPr>
          <w:bCs/>
          <w:iCs/>
          <w:sz w:val="28"/>
          <w:szCs w:val="28"/>
        </w:rPr>
        <w:t xml:space="preserve">музыкальных инструментах на базе института культуры и искусства «ЛГПУ имени </w:t>
      </w:r>
      <w:proofErr w:type="spellStart"/>
      <w:r w:rsidR="00A66C8E">
        <w:rPr>
          <w:bCs/>
          <w:iCs/>
          <w:sz w:val="28"/>
          <w:szCs w:val="28"/>
        </w:rPr>
        <w:t>П.П.Семенова-Тянь-Шаньского</w:t>
      </w:r>
      <w:proofErr w:type="spellEnd"/>
      <w:r w:rsidR="00A66C8E">
        <w:rPr>
          <w:bCs/>
          <w:iCs/>
          <w:sz w:val="28"/>
          <w:szCs w:val="28"/>
        </w:rPr>
        <w:t>»</w:t>
      </w:r>
    </w:p>
    <w:p w:rsidR="00F27D56" w:rsidRDefault="00F27D56" w:rsidP="00F27D56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17.03.18г. </w:t>
      </w:r>
      <w:proofErr w:type="spellStart"/>
      <w:r>
        <w:rPr>
          <w:bCs/>
          <w:iCs/>
          <w:sz w:val="28"/>
          <w:szCs w:val="28"/>
        </w:rPr>
        <w:t>Чепуренко</w:t>
      </w:r>
      <w:proofErr w:type="spellEnd"/>
      <w:r>
        <w:rPr>
          <w:bCs/>
          <w:iCs/>
          <w:sz w:val="28"/>
          <w:szCs w:val="28"/>
        </w:rPr>
        <w:t xml:space="preserve"> Ю.Н. – Грамота 2 степени конкурса статей, методических и творческих работ в рамках </w:t>
      </w:r>
      <w:r>
        <w:rPr>
          <w:bCs/>
          <w:iCs/>
          <w:sz w:val="28"/>
          <w:szCs w:val="28"/>
          <w:lang w:val="en-US"/>
        </w:rPr>
        <w:t>II</w:t>
      </w:r>
      <w:r>
        <w:rPr>
          <w:bCs/>
          <w:iCs/>
          <w:sz w:val="28"/>
          <w:szCs w:val="28"/>
        </w:rPr>
        <w:t xml:space="preserve"> Регионального (открытого) конкурса-фестиваля исполнителей на музыкальных инструментах на базе института культуры и искусства «ЛГПУ имени </w:t>
      </w:r>
      <w:proofErr w:type="spellStart"/>
      <w:r>
        <w:rPr>
          <w:bCs/>
          <w:iCs/>
          <w:sz w:val="28"/>
          <w:szCs w:val="28"/>
        </w:rPr>
        <w:t>П.П.Семенова-Тянь-Шаньского</w:t>
      </w:r>
      <w:proofErr w:type="spellEnd"/>
      <w:r>
        <w:rPr>
          <w:bCs/>
          <w:iCs/>
          <w:sz w:val="28"/>
          <w:szCs w:val="28"/>
        </w:rPr>
        <w:t>»</w:t>
      </w:r>
    </w:p>
    <w:p w:rsidR="00297208" w:rsidRDefault="00297208" w:rsidP="00D23141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24.03.18г.  </w:t>
      </w:r>
      <w:proofErr w:type="spellStart"/>
      <w:r>
        <w:rPr>
          <w:bCs/>
          <w:iCs/>
          <w:sz w:val="28"/>
          <w:szCs w:val="28"/>
        </w:rPr>
        <w:t>Овсюкова</w:t>
      </w:r>
      <w:proofErr w:type="spellEnd"/>
      <w:r>
        <w:rPr>
          <w:bCs/>
          <w:iCs/>
          <w:sz w:val="28"/>
          <w:szCs w:val="28"/>
        </w:rPr>
        <w:t xml:space="preserve"> С.В. – сольный концерт учащегося 7 класса Макеева Андрея на областном методическом объединении преподавателей по классу струнно-щипковых инструментов (домра).</w:t>
      </w:r>
    </w:p>
    <w:p w:rsidR="003618E9" w:rsidRDefault="003618E9" w:rsidP="003618E9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03.03.18г.</w:t>
      </w:r>
      <w:r w:rsidR="007E116D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Морунова</w:t>
      </w:r>
      <w:proofErr w:type="spellEnd"/>
      <w:r>
        <w:rPr>
          <w:bCs/>
          <w:iCs/>
          <w:sz w:val="28"/>
          <w:szCs w:val="28"/>
        </w:rPr>
        <w:t xml:space="preserve"> Е.С. – участие со своей ученицей </w:t>
      </w:r>
      <w:proofErr w:type="spellStart"/>
      <w:r>
        <w:rPr>
          <w:bCs/>
          <w:iCs/>
          <w:sz w:val="28"/>
          <w:szCs w:val="28"/>
        </w:rPr>
        <w:t>Синюковой</w:t>
      </w:r>
      <w:proofErr w:type="spellEnd"/>
      <w:r>
        <w:rPr>
          <w:bCs/>
          <w:iCs/>
          <w:sz w:val="28"/>
          <w:szCs w:val="28"/>
        </w:rPr>
        <w:t xml:space="preserve"> Катей в мастер-классе заслуженного работника культуры РФ, преподавателя Академического музыкального</w:t>
      </w:r>
      <w:r w:rsidR="00974B9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училища при Московской государственной Консерватории им. П.Чайковского </w:t>
      </w:r>
      <w:proofErr w:type="spellStart"/>
      <w:r>
        <w:rPr>
          <w:bCs/>
          <w:iCs/>
          <w:sz w:val="28"/>
          <w:szCs w:val="28"/>
        </w:rPr>
        <w:t>Т.В.Директоренко</w:t>
      </w:r>
      <w:proofErr w:type="spellEnd"/>
      <w:r>
        <w:rPr>
          <w:bCs/>
          <w:iCs/>
          <w:sz w:val="28"/>
          <w:szCs w:val="28"/>
        </w:rPr>
        <w:t>.</w:t>
      </w:r>
    </w:p>
    <w:p w:rsidR="003618E9" w:rsidRPr="004B1589" w:rsidRDefault="003618E9" w:rsidP="00D23141">
      <w:pPr>
        <w:pStyle w:val="Default"/>
        <w:rPr>
          <w:bCs/>
          <w:iCs/>
          <w:sz w:val="28"/>
          <w:szCs w:val="28"/>
        </w:rPr>
      </w:pPr>
    </w:p>
    <w:p w:rsidR="006A4429" w:rsidRDefault="007232EC" w:rsidP="001E74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32EC">
        <w:rPr>
          <w:rFonts w:ascii="Times New Roman" w:hAnsi="Times New Roman" w:cs="Times New Roman"/>
          <w:b/>
          <w:i/>
          <w:sz w:val="28"/>
          <w:szCs w:val="28"/>
        </w:rPr>
        <w:t>Организация и проведение конкурсов (олимпиад) различных уровней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13711" w:rsidRPr="00E26407" w:rsidRDefault="00613711" w:rsidP="00613711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03.04.2018г. – школьный конкурс исполнителей на струнно-смычковых инструментах. Организатор Смирнова Е.В.</w:t>
      </w:r>
    </w:p>
    <w:p w:rsidR="007232EC" w:rsidRDefault="00E26407" w:rsidP="007232EC">
      <w:pPr>
        <w:jc w:val="both"/>
        <w:rPr>
          <w:rFonts w:ascii="Times New Roman" w:hAnsi="Times New Roman" w:cs="Times New Roman"/>
          <w:sz w:val="28"/>
          <w:szCs w:val="28"/>
        </w:rPr>
      </w:pPr>
      <w:r w:rsidRPr="00E26407">
        <w:rPr>
          <w:rFonts w:ascii="Times New Roman" w:hAnsi="Times New Roman" w:cs="Times New Roman"/>
          <w:sz w:val="28"/>
          <w:szCs w:val="28"/>
        </w:rPr>
        <w:t>04.04.2018г.</w:t>
      </w:r>
      <w:r>
        <w:rPr>
          <w:rFonts w:ascii="Times New Roman" w:hAnsi="Times New Roman" w:cs="Times New Roman"/>
          <w:sz w:val="28"/>
          <w:szCs w:val="28"/>
        </w:rPr>
        <w:t xml:space="preserve"> – 1 городская олимпиада по музыкальной литературе «Музыкальный эрудит»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помошник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613711" w:rsidRPr="00E26407" w:rsidRDefault="00613711" w:rsidP="00613711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12.04.2018г. –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13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конкурс юных исполнителей на струнно-смычковых инструментах. Организатор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613711" w:rsidRDefault="00613711" w:rsidP="00723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429" w:rsidRPr="000C57F8" w:rsidRDefault="000C57F8" w:rsidP="000C57F8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0C57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Выводы: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0C57F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Большая часть педагогического коллектива активно участвует в совершенствовании форм </w:t>
      </w:r>
      <w:proofErr w:type="spellStart"/>
      <w:proofErr w:type="gramStart"/>
      <w:r w:rsidRPr="000C57F8">
        <w:rPr>
          <w:rFonts w:ascii="Times New Roman" w:hAnsi="Times New Roman" w:cs="Times New Roman"/>
          <w:bCs/>
          <w:i/>
          <w:iCs/>
          <w:sz w:val="32"/>
          <w:szCs w:val="32"/>
        </w:rPr>
        <w:t>учебно</w:t>
      </w:r>
      <w:proofErr w:type="spellEnd"/>
      <w:r w:rsidRPr="000C57F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– методического</w:t>
      </w:r>
      <w:proofErr w:type="gramEnd"/>
      <w:r w:rsidRPr="000C57F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обеспечения образования.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Опыт школы по данному направлению востребован в педагогическом социуме школы и города. Необходимо уделить внимание </w:t>
      </w:r>
      <w:r w:rsidR="00E21864">
        <w:rPr>
          <w:rFonts w:ascii="Times New Roman" w:hAnsi="Times New Roman" w:cs="Times New Roman"/>
          <w:bCs/>
          <w:i/>
          <w:iCs/>
          <w:sz w:val="32"/>
          <w:szCs w:val="32"/>
        </w:rPr>
        <w:t>созданию учебных пособий для реализации общеразвивающих программ.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</w:p>
    <w:p w:rsidR="006A4429" w:rsidRPr="00E21864" w:rsidRDefault="00E21864" w:rsidP="00E21864">
      <w:pPr>
        <w:pStyle w:val="a4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186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КАЧЕСТВО </w:t>
      </w:r>
      <w:proofErr w:type="gramStart"/>
      <w:r w:rsidRPr="00E21864">
        <w:rPr>
          <w:rFonts w:ascii="Times New Roman" w:hAnsi="Times New Roman" w:cs="Times New Roman"/>
          <w:b/>
          <w:bCs/>
          <w:iCs/>
          <w:sz w:val="28"/>
          <w:szCs w:val="28"/>
        </w:rPr>
        <w:t>БИБЛИОТЕЧНО – ИНФОРМАЦИОННОГО</w:t>
      </w:r>
      <w:proofErr w:type="gramEnd"/>
      <w:r w:rsidRPr="00E2186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ОБЕСПЕЧЕНИЯ</w:t>
      </w:r>
    </w:p>
    <w:p w:rsidR="001E744C" w:rsidRDefault="001E744C" w:rsidP="001E744C">
      <w:pPr>
        <w:pStyle w:val="Default"/>
        <w:jc w:val="center"/>
        <w:rPr>
          <w:bCs/>
          <w:iCs/>
          <w:sz w:val="28"/>
          <w:szCs w:val="28"/>
        </w:rPr>
      </w:pPr>
    </w:p>
    <w:p w:rsidR="00D94B72" w:rsidRDefault="00E21864" w:rsidP="006D05DD">
      <w:pPr>
        <w:pStyle w:val="Default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Школа обеспечена </w:t>
      </w:r>
      <w:r w:rsidR="006D05DD">
        <w:rPr>
          <w:bCs/>
          <w:iCs/>
          <w:sz w:val="28"/>
          <w:szCs w:val="28"/>
        </w:rPr>
        <w:t xml:space="preserve">библиотечным фондом. Он состоит из 7000 </w:t>
      </w:r>
      <w:proofErr w:type="gramStart"/>
      <w:r w:rsidR="006D05DD">
        <w:rPr>
          <w:bCs/>
          <w:iCs/>
          <w:sz w:val="28"/>
          <w:szCs w:val="28"/>
        </w:rPr>
        <w:t>экземплярах</w:t>
      </w:r>
      <w:proofErr w:type="gramEnd"/>
      <w:r w:rsidR="006D05DD">
        <w:rPr>
          <w:bCs/>
          <w:iCs/>
          <w:sz w:val="28"/>
          <w:szCs w:val="28"/>
        </w:rPr>
        <w:t>. Однако следует отметить, что все издания очень старые. Необходима смена библиотечного фонда, особенно литературы по музыкально – теоретическим дисциплинам.</w:t>
      </w:r>
    </w:p>
    <w:p w:rsidR="006D05DD" w:rsidRPr="002E7F3C" w:rsidRDefault="006D05DD" w:rsidP="006D05DD">
      <w:pPr>
        <w:pStyle w:val="Default"/>
        <w:jc w:val="center"/>
        <w:rPr>
          <w:sz w:val="28"/>
          <w:szCs w:val="28"/>
        </w:rPr>
      </w:pPr>
      <w:r w:rsidRPr="002E7F3C">
        <w:rPr>
          <w:b/>
          <w:bCs/>
          <w:sz w:val="28"/>
          <w:szCs w:val="28"/>
        </w:rPr>
        <w:t>СОТРУДНИЧЕСТВО СО СМИ</w:t>
      </w:r>
    </w:p>
    <w:p w:rsidR="006D05DD" w:rsidRPr="002E7F3C" w:rsidRDefault="006D05DD" w:rsidP="006D05DD">
      <w:pPr>
        <w:pStyle w:val="Default"/>
        <w:rPr>
          <w:sz w:val="28"/>
          <w:szCs w:val="28"/>
        </w:rPr>
      </w:pPr>
      <w:r w:rsidRPr="002E7F3C">
        <w:rPr>
          <w:sz w:val="28"/>
          <w:szCs w:val="28"/>
        </w:rPr>
        <w:t xml:space="preserve">1. Информация о наиболее значимых мероприятиях школы регулярно размещается на сайтах: </w:t>
      </w:r>
    </w:p>
    <w:p w:rsidR="006D05DD" w:rsidRDefault="006D05DD" w:rsidP="006D05DD">
      <w:pPr>
        <w:pStyle w:val="Default"/>
        <w:rPr>
          <w:sz w:val="28"/>
          <w:szCs w:val="28"/>
        </w:rPr>
      </w:pPr>
      <w:r w:rsidRPr="002E7F3C">
        <w:rPr>
          <w:sz w:val="28"/>
          <w:szCs w:val="28"/>
        </w:rPr>
        <w:t xml:space="preserve">- сайт Департамента культуры </w:t>
      </w:r>
      <w:r>
        <w:rPr>
          <w:sz w:val="28"/>
          <w:szCs w:val="28"/>
        </w:rPr>
        <w:t xml:space="preserve">и туризма </w:t>
      </w:r>
      <w:r w:rsidRPr="002E7F3C">
        <w:rPr>
          <w:sz w:val="28"/>
          <w:szCs w:val="28"/>
        </w:rPr>
        <w:t>администрации города Липецка.</w:t>
      </w:r>
    </w:p>
    <w:p w:rsidR="001E744C" w:rsidRDefault="001E744C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Pr="00D009CD" w:rsidRDefault="006D05DD" w:rsidP="002F74FA">
      <w:pPr>
        <w:pStyle w:val="1"/>
        <w:jc w:val="center"/>
        <w:rPr>
          <w:b w:val="0"/>
        </w:rPr>
      </w:pPr>
      <w:r>
        <w:lastRenderedPageBreak/>
        <w:t>Показатели</w:t>
      </w:r>
      <w:r>
        <w:br/>
        <w:t>деятельности Муниципального бюджетного учреждения дополнительного образования «Детская школа искусств №1» города Липецка</w:t>
      </w:r>
      <w:r>
        <w:br/>
      </w:r>
      <w:r w:rsidRPr="00D009CD">
        <w:rPr>
          <w:b w:val="0"/>
        </w:rPr>
        <w:t xml:space="preserve">(в соответствии с </w:t>
      </w:r>
      <w:hyperlink w:anchor="sub_0" w:history="1">
        <w:r w:rsidRPr="00D009CD">
          <w:rPr>
            <w:rStyle w:val="ad"/>
            <w:bCs w:val="0"/>
          </w:rPr>
          <w:t>приказом</w:t>
        </w:r>
      </w:hyperlink>
      <w:r w:rsidRPr="00D009CD">
        <w:rPr>
          <w:b w:val="0"/>
        </w:rPr>
        <w:t xml:space="preserve"> Министерства образования и науки РФ от 10 декабря 2013 г. N 1324)</w:t>
      </w:r>
    </w:p>
    <w:p w:rsidR="006D05DD" w:rsidRPr="00D009CD" w:rsidRDefault="006D05DD" w:rsidP="006D05DD"/>
    <w:tbl>
      <w:tblPr>
        <w:tblStyle w:val="a3"/>
        <w:tblW w:w="0" w:type="auto"/>
        <w:tblLook w:val="04A0"/>
      </w:tblPr>
      <w:tblGrid>
        <w:gridCol w:w="1242"/>
        <w:gridCol w:w="5385"/>
        <w:gridCol w:w="2944"/>
      </w:tblGrid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1"/>
              <w:outlineLvl w:val="0"/>
            </w:pPr>
            <w:bookmarkStart w:id="0" w:name="sub_5001"/>
            <w:r>
              <w:t>1.</w:t>
            </w:r>
            <w:bookmarkEnd w:id="0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rPr>
                <w:rStyle w:val="aa"/>
                <w:bCs/>
              </w:rPr>
              <w:t>Образовательная деятельность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</w:pP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1" w:name="sub_5011"/>
            <w:r>
              <w:t>1.1</w:t>
            </w:r>
            <w:bookmarkEnd w:id="1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>Общая численность учащихся, в том числе: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>926 человек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D64ADB" w:rsidRDefault="006D05DD" w:rsidP="006D05DD">
            <w:pPr>
              <w:pStyle w:val="ab"/>
              <w:jc w:val="center"/>
            </w:pPr>
            <w:bookmarkStart w:id="2" w:name="sub_5111"/>
            <w:r w:rsidRPr="00D64ADB">
              <w:t>1.1.1</w:t>
            </w:r>
            <w:bookmarkEnd w:id="2"/>
          </w:p>
        </w:tc>
        <w:tc>
          <w:tcPr>
            <w:tcW w:w="5385" w:type="dxa"/>
          </w:tcPr>
          <w:p w:rsidR="006D05DD" w:rsidRPr="00D64ADB" w:rsidRDefault="006D05DD" w:rsidP="006D05DD">
            <w:pPr>
              <w:pStyle w:val="ac"/>
            </w:pPr>
            <w:r w:rsidRPr="00D64ADB">
              <w:t>Детей дошкольного возраста (3-7 лет)</w:t>
            </w:r>
          </w:p>
        </w:tc>
        <w:tc>
          <w:tcPr>
            <w:tcW w:w="2944" w:type="dxa"/>
          </w:tcPr>
          <w:p w:rsidR="006D05DD" w:rsidRPr="00D64ADB" w:rsidRDefault="006D05DD" w:rsidP="006D05DD">
            <w:pPr>
              <w:pStyle w:val="ab"/>
            </w:pPr>
            <w:r w:rsidRPr="00D64ADB">
              <w:t xml:space="preserve">               95 человек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D64ADB" w:rsidRDefault="006D05DD" w:rsidP="006D05DD">
            <w:pPr>
              <w:pStyle w:val="ab"/>
              <w:jc w:val="center"/>
            </w:pPr>
            <w:bookmarkStart w:id="3" w:name="sub_5112"/>
            <w:r w:rsidRPr="00D64ADB">
              <w:t>1.1.2</w:t>
            </w:r>
            <w:bookmarkEnd w:id="3"/>
          </w:p>
        </w:tc>
        <w:tc>
          <w:tcPr>
            <w:tcW w:w="5385" w:type="dxa"/>
          </w:tcPr>
          <w:p w:rsidR="006D05DD" w:rsidRPr="00D64ADB" w:rsidRDefault="006D05DD" w:rsidP="006D05DD">
            <w:pPr>
              <w:pStyle w:val="ac"/>
            </w:pPr>
            <w:r w:rsidRPr="00D64ADB">
              <w:t>Детей младшего школьного возраста (7-11 лет)</w:t>
            </w:r>
          </w:p>
        </w:tc>
        <w:tc>
          <w:tcPr>
            <w:tcW w:w="2944" w:type="dxa"/>
          </w:tcPr>
          <w:p w:rsidR="006D05DD" w:rsidRPr="00D64ADB" w:rsidRDefault="006D05DD" w:rsidP="006D05DD">
            <w:pPr>
              <w:pStyle w:val="ab"/>
              <w:jc w:val="center"/>
            </w:pPr>
            <w:r w:rsidRPr="00D64ADB">
              <w:t>349 человек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D64ADB" w:rsidRDefault="006D05DD" w:rsidP="006D05DD">
            <w:pPr>
              <w:pStyle w:val="ab"/>
              <w:jc w:val="center"/>
            </w:pPr>
            <w:bookmarkStart w:id="4" w:name="sub_5113"/>
            <w:r w:rsidRPr="00D64ADB">
              <w:t>1.1.3</w:t>
            </w:r>
            <w:bookmarkEnd w:id="4"/>
          </w:p>
        </w:tc>
        <w:tc>
          <w:tcPr>
            <w:tcW w:w="5385" w:type="dxa"/>
          </w:tcPr>
          <w:p w:rsidR="006D05DD" w:rsidRPr="00D64ADB" w:rsidRDefault="006D05DD" w:rsidP="006D05DD">
            <w:pPr>
              <w:pStyle w:val="ac"/>
            </w:pPr>
            <w:r w:rsidRPr="00D64ADB">
              <w:t>Детей среднего школьного возраста (11-14 лет)</w:t>
            </w:r>
          </w:p>
        </w:tc>
        <w:tc>
          <w:tcPr>
            <w:tcW w:w="2944" w:type="dxa"/>
          </w:tcPr>
          <w:p w:rsidR="006D05DD" w:rsidRPr="00D64ADB" w:rsidRDefault="006D05DD" w:rsidP="006D05DD">
            <w:pPr>
              <w:pStyle w:val="ab"/>
              <w:jc w:val="center"/>
            </w:pPr>
            <w:r w:rsidRPr="00D64ADB">
              <w:t>424 человек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D64ADB" w:rsidRDefault="006D05DD" w:rsidP="006D05DD">
            <w:pPr>
              <w:pStyle w:val="ab"/>
              <w:jc w:val="center"/>
            </w:pPr>
            <w:bookmarkStart w:id="5" w:name="sub_5114"/>
            <w:r w:rsidRPr="00D64ADB">
              <w:t>1.1.4</w:t>
            </w:r>
            <w:bookmarkEnd w:id="5"/>
          </w:p>
        </w:tc>
        <w:tc>
          <w:tcPr>
            <w:tcW w:w="5385" w:type="dxa"/>
          </w:tcPr>
          <w:p w:rsidR="006D05DD" w:rsidRPr="00D64ADB" w:rsidRDefault="006D05DD" w:rsidP="006D05DD">
            <w:pPr>
              <w:pStyle w:val="ac"/>
            </w:pPr>
            <w:r w:rsidRPr="00D64ADB">
              <w:t>Детей старшего школьного возраста (15-18 лет)</w:t>
            </w:r>
          </w:p>
        </w:tc>
        <w:tc>
          <w:tcPr>
            <w:tcW w:w="2944" w:type="dxa"/>
          </w:tcPr>
          <w:p w:rsidR="006D05DD" w:rsidRPr="00D64ADB" w:rsidRDefault="006D05DD" w:rsidP="006D05DD">
            <w:pPr>
              <w:pStyle w:val="ab"/>
              <w:jc w:val="center"/>
            </w:pPr>
            <w:r w:rsidRPr="00D64ADB">
              <w:t>58 человек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D64ADB" w:rsidRDefault="006D05DD" w:rsidP="006D05DD">
            <w:pPr>
              <w:pStyle w:val="ab"/>
              <w:jc w:val="center"/>
            </w:pPr>
            <w:bookmarkStart w:id="6" w:name="sub_5012"/>
            <w:r w:rsidRPr="00D64ADB">
              <w:t>1.2</w:t>
            </w:r>
            <w:bookmarkEnd w:id="6"/>
          </w:p>
        </w:tc>
        <w:tc>
          <w:tcPr>
            <w:tcW w:w="5385" w:type="dxa"/>
          </w:tcPr>
          <w:p w:rsidR="006D05DD" w:rsidRPr="00D64ADB" w:rsidRDefault="006D05DD" w:rsidP="006D05DD">
            <w:pPr>
              <w:pStyle w:val="ac"/>
            </w:pPr>
            <w:r w:rsidRPr="00D64ADB">
              <w:t xml:space="preserve">Численность учащихся, обучающихся по образовательным программам по договорам </w:t>
            </w:r>
            <w:proofErr w:type="gramStart"/>
            <w:r w:rsidRPr="00D64ADB">
              <w:t>об</w:t>
            </w:r>
            <w:proofErr w:type="gramEnd"/>
          </w:p>
          <w:p w:rsidR="006D05DD" w:rsidRPr="00D64ADB" w:rsidRDefault="006D05DD" w:rsidP="006D05DD">
            <w:pPr>
              <w:pStyle w:val="ac"/>
            </w:pPr>
            <w:proofErr w:type="gramStart"/>
            <w:r w:rsidRPr="00D64ADB">
              <w:t>оказании</w:t>
            </w:r>
            <w:proofErr w:type="gramEnd"/>
            <w:r w:rsidRPr="00D64ADB">
              <w:t xml:space="preserve"> платных образовательных услуг</w:t>
            </w:r>
          </w:p>
        </w:tc>
        <w:tc>
          <w:tcPr>
            <w:tcW w:w="2944" w:type="dxa"/>
          </w:tcPr>
          <w:p w:rsidR="006D05DD" w:rsidRPr="00D64ADB" w:rsidRDefault="006D05DD" w:rsidP="006D05DD">
            <w:pPr>
              <w:pStyle w:val="ab"/>
              <w:jc w:val="center"/>
            </w:pPr>
            <w:r w:rsidRPr="00D64ADB">
              <w:t>181 человек</w:t>
            </w:r>
          </w:p>
        </w:tc>
      </w:tr>
      <w:tr w:rsidR="006D05DD" w:rsidTr="006D05DD">
        <w:tc>
          <w:tcPr>
            <w:tcW w:w="1242" w:type="dxa"/>
          </w:tcPr>
          <w:p w:rsidR="006D05DD" w:rsidRPr="00E03B7B" w:rsidRDefault="006D05DD" w:rsidP="006D05DD">
            <w:pPr>
              <w:pStyle w:val="ab"/>
              <w:jc w:val="center"/>
            </w:pPr>
            <w:bookmarkStart w:id="7" w:name="sub_5013"/>
            <w:r w:rsidRPr="00E03B7B">
              <w:t>1.3</w:t>
            </w:r>
            <w:bookmarkEnd w:id="7"/>
          </w:p>
        </w:tc>
        <w:tc>
          <w:tcPr>
            <w:tcW w:w="5385" w:type="dxa"/>
          </w:tcPr>
          <w:p w:rsidR="006D05DD" w:rsidRPr="00E03B7B" w:rsidRDefault="006D05DD" w:rsidP="006D05DD">
            <w:pPr>
              <w:pStyle w:val="ac"/>
            </w:pPr>
            <w:r w:rsidRPr="00E03B7B">
              <w:t xml:space="preserve">Численность/удельный вес численности учащихся, занимающихся в 2 и более объединениях </w:t>
            </w:r>
          </w:p>
          <w:p w:rsidR="006D05DD" w:rsidRPr="00E03B7B" w:rsidRDefault="006D05DD" w:rsidP="006D05DD">
            <w:pPr>
              <w:pStyle w:val="ac"/>
            </w:pPr>
            <w:r w:rsidRPr="00E03B7B">
              <w:t>(</w:t>
            </w:r>
            <w:proofErr w:type="gramStart"/>
            <w:r w:rsidRPr="00E03B7B">
              <w:t>кружках</w:t>
            </w:r>
            <w:proofErr w:type="gramEnd"/>
            <w:r w:rsidRPr="00E03B7B">
              <w:t>, секциях, клубах), в общей численности учащихся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 xml:space="preserve"> 3,3 %</w:t>
            </w: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8" w:name="sub_5014"/>
            <w:r>
              <w:t>1.4</w:t>
            </w:r>
            <w:bookmarkEnd w:id="8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>Численность/удельный вес численности учащихся с применением дистанционных</w:t>
            </w:r>
          </w:p>
          <w:p w:rsidR="006D05DD" w:rsidRDefault="006D05DD" w:rsidP="006D05DD">
            <w:pPr>
              <w:pStyle w:val="ac"/>
            </w:pPr>
            <w:r>
              <w:t xml:space="preserve"> образовательных технологий, электронного обучения, в общей численности учащихся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>0 человек/ 0 %</w:t>
            </w:r>
          </w:p>
        </w:tc>
      </w:tr>
      <w:tr w:rsidR="006D05DD" w:rsidTr="006D05DD">
        <w:tc>
          <w:tcPr>
            <w:tcW w:w="1242" w:type="dxa"/>
          </w:tcPr>
          <w:p w:rsidR="006D05DD" w:rsidRPr="00D102CA" w:rsidRDefault="006D05DD" w:rsidP="006D05DD">
            <w:pPr>
              <w:pStyle w:val="ab"/>
              <w:jc w:val="center"/>
            </w:pPr>
            <w:bookmarkStart w:id="9" w:name="sub_5015"/>
            <w:r w:rsidRPr="00D102CA">
              <w:t>1.5</w:t>
            </w:r>
            <w:bookmarkEnd w:id="9"/>
          </w:p>
        </w:tc>
        <w:tc>
          <w:tcPr>
            <w:tcW w:w="5385" w:type="dxa"/>
          </w:tcPr>
          <w:p w:rsidR="006D05DD" w:rsidRPr="00D102CA" w:rsidRDefault="006D05DD" w:rsidP="006D05DD">
            <w:pPr>
              <w:pStyle w:val="ac"/>
            </w:pPr>
            <w:r w:rsidRPr="00D102CA">
              <w:t xml:space="preserve">Численность/удельный вес численности учащихся по образовательным программам </w:t>
            </w:r>
          </w:p>
          <w:p w:rsidR="006D05DD" w:rsidRPr="00D102CA" w:rsidRDefault="006D05DD" w:rsidP="006D05DD">
            <w:pPr>
              <w:pStyle w:val="ac"/>
            </w:pPr>
            <w:r w:rsidRPr="00D102CA">
              <w:t>для детей с выдающимися способностями, в общей численности учащихся</w:t>
            </w:r>
          </w:p>
        </w:tc>
        <w:tc>
          <w:tcPr>
            <w:tcW w:w="2944" w:type="dxa"/>
          </w:tcPr>
          <w:p w:rsidR="006D05DD" w:rsidRPr="00D102CA" w:rsidRDefault="006D05DD" w:rsidP="006D05DD">
            <w:pPr>
              <w:pStyle w:val="ab"/>
              <w:jc w:val="center"/>
            </w:pPr>
            <w:r w:rsidRPr="00D102CA">
              <w:t>77 человек/ 8,65 %</w:t>
            </w: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10" w:name="sub_5016"/>
            <w:r>
              <w:t>1.6</w:t>
            </w:r>
            <w:bookmarkEnd w:id="10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 xml:space="preserve">Численность/удельный вес численности учащихся по образовательным программам, </w:t>
            </w:r>
          </w:p>
          <w:p w:rsidR="006D05DD" w:rsidRDefault="006D05DD" w:rsidP="006D05DD">
            <w:pPr>
              <w:pStyle w:val="ac"/>
            </w:pPr>
            <w:proofErr w:type="gramStart"/>
            <w:r>
              <w:lastRenderedPageBreak/>
              <w:t>направленным</w:t>
            </w:r>
            <w:proofErr w:type="gramEnd"/>
            <w:r>
              <w:t xml:space="preserve"> на работу с детьми с особыми потребностями в образовании,</w:t>
            </w:r>
          </w:p>
          <w:p w:rsidR="006D05DD" w:rsidRDefault="006D05DD" w:rsidP="006D05DD">
            <w:pPr>
              <w:pStyle w:val="ac"/>
            </w:pPr>
            <w:r>
              <w:t xml:space="preserve"> в общей численности учащихся, в том числе: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lastRenderedPageBreak/>
              <w:t>человек/%</w:t>
            </w: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11" w:name="sub_5161"/>
            <w:r>
              <w:lastRenderedPageBreak/>
              <w:t>1.6.1</w:t>
            </w:r>
            <w:bookmarkEnd w:id="11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>Учащиеся с ограниченными возможностями здоровья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>4 человека/ 0,56 %</w:t>
            </w: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12" w:name="sub_5162"/>
            <w:r>
              <w:t>1.6.2</w:t>
            </w:r>
            <w:bookmarkEnd w:id="12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>Дети-сироты, дети, оставшиеся без попечения родителей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>2 человека/ 0,22%</w:t>
            </w: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13" w:name="sub_5163"/>
            <w:r>
              <w:t>1.6.3</w:t>
            </w:r>
            <w:bookmarkEnd w:id="13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>Дети-мигранты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>0 человек/ 0 %</w:t>
            </w: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14" w:name="sub_5164"/>
            <w:r>
              <w:t>1.6.4</w:t>
            </w:r>
            <w:bookmarkEnd w:id="14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>Дети, попавшие в трудную жизненную ситуацию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>0 человек/ 0 %</w:t>
            </w: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15" w:name="sub_5017"/>
            <w:r>
              <w:t>1.7</w:t>
            </w:r>
            <w:bookmarkEnd w:id="15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 xml:space="preserve">Численность/удельный вес численности учащихся, занимающихся </w:t>
            </w:r>
          </w:p>
          <w:p w:rsidR="006D05DD" w:rsidRDefault="006D05DD" w:rsidP="006D05DD">
            <w:pPr>
              <w:pStyle w:val="ac"/>
            </w:pPr>
            <w:r>
              <w:t>учебно-исследовательской, проектной деятельностью, в общей численности учащихся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>0 человек/0 %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16" w:name="sub_5018"/>
            <w:r w:rsidRPr="00864752">
              <w:t>1.8</w:t>
            </w:r>
            <w:bookmarkEnd w:id="16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 xml:space="preserve">Численность/удельный вес численности учащихся, принявших участие </w:t>
            </w:r>
            <w:proofErr w:type="gramStart"/>
            <w:r w:rsidRPr="00864752">
              <w:t>в</w:t>
            </w:r>
            <w:proofErr w:type="gramEnd"/>
          </w:p>
          <w:p w:rsidR="006D05DD" w:rsidRPr="00864752" w:rsidRDefault="006D05DD" w:rsidP="006D05DD">
            <w:pPr>
              <w:pStyle w:val="ac"/>
            </w:pPr>
            <w:r w:rsidRPr="00864752">
              <w:t xml:space="preserve"> массовых </w:t>
            </w:r>
            <w:proofErr w:type="gramStart"/>
            <w:r w:rsidRPr="00864752">
              <w:t>мероприятиях</w:t>
            </w:r>
            <w:proofErr w:type="gramEnd"/>
            <w:r w:rsidRPr="00864752">
              <w:t xml:space="preserve"> (конкурсы, соревнования, фестивали, конференции), </w:t>
            </w:r>
          </w:p>
          <w:p w:rsidR="006D05DD" w:rsidRPr="00864752" w:rsidRDefault="006D05DD" w:rsidP="006D05DD">
            <w:pPr>
              <w:pStyle w:val="ac"/>
            </w:pPr>
            <w:r w:rsidRPr="00864752">
              <w:t>в общей численности учащихся, в том числе: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>544 человек/</w:t>
            </w:r>
            <w:r>
              <w:t>73 %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17" w:name="sub_5181"/>
            <w:r w:rsidRPr="00864752">
              <w:t>1.8.1</w:t>
            </w:r>
            <w:bookmarkEnd w:id="17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муниципальном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 xml:space="preserve">122 человек/ </w:t>
            </w:r>
            <w:r>
              <w:t>16,3%</w:t>
            </w:r>
            <w:r w:rsidRPr="00936244">
              <w:t xml:space="preserve"> 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18" w:name="sub_5182"/>
            <w:r w:rsidRPr="00864752">
              <w:t>1.8.2</w:t>
            </w:r>
            <w:bookmarkEnd w:id="18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региональном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 xml:space="preserve">75 человек/ </w:t>
            </w:r>
            <w:r>
              <w:t>10 %</w:t>
            </w:r>
            <w:r w:rsidRPr="00936244">
              <w:t xml:space="preserve"> 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19" w:name="sub_5183"/>
            <w:r w:rsidRPr="00864752">
              <w:t>1.8.3</w:t>
            </w:r>
            <w:bookmarkEnd w:id="19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межрегиональном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 xml:space="preserve">1 человек/ </w:t>
            </w:r>
            <w:r>
              <w:t>0,13 %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0" w:name="sub_5184"/>
            <w:r w:rsidRPr="00864752">
              <w:t>1.8.4</w:t>
            </w:r>
            <w:bookmarkEnd w:id="20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федеральном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 xml:space="preserve">160 человек/  </w:t>
            </w:r>
            <w:r>
              <w:t>21,4%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1" w:name="sub_5185"/>
            <w:r w:rsidRPr="00864752">
              <w:t>1.8.5</w:t>
            </w:r>
            <w:bookmarkEnd w:id="21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международном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 xml:space="preserve">186 человек/  </w:t>
            </w:r>
            <w:r>
              <w:t>24,9 %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2" w:name="sub_5019"/>
            <w:r w:rsidRPr="00864752">
              <w:t>1.9</w:t>
            </w:r>
            <w:bookmarkEnd w:id="22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Численность учащихся-победителей и призеров</w:t>
            </w:r>
          </w:p>
          <w:p w:rsidR="006D05DD" w:rsidRPr="00864752" w:rsidRDefault="006D05DD" w:rsidP="006D05DD">
            <w:pPr>
              <w:pStyle w:val="ac"/>
            </w:pPr>
            <w:r w:rsidRPr="00864752">
              <w:t xml:space="preserve"> массовых мероприятий (конкурсы, соревнования, фестивали, конференции),</w:t>
            </w:r>
            <w:bookmarkStart w:id="23" w:name="_GoBack"/>
            <w:bookmarkEnd w:id="23"/>
            <w:r w:rsidRPr="00864752">
              <w:t xml:space="preserve"> в том числе: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>504/ 67,6%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4" w:name="sub_5191"/>
            <w:r w:rsidRPr="00864752">
              <w:t>1.9.1</w:t>
            </w:r>
            <w:bookmarkEnd w:id="24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муниципальном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>116/ 15,5 %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5" w:name="sub_5192"/>
            <w:r w:rsidRPr="00864752">
              <w:t>1.9.2</w:t>
            </w:r>
            <w:bookmarkEnd w:id="25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региональном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>70/ 9,3 %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6" w:name="sub_5193"/>
            <w:r w:rsidRPr="00864752">
              <w:t>1.9.3</w:t>
            </w:r>
            <w:bookmarkEnd w:id="26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межрегиональном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>1/0,13%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7" w:name="sub_5194"/>
            <w:r w:rsidRPr="00864752">
              <w:t>1.9.4</w:t>
            </w:r>
            <w:bookmarkEnd w:id="27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федеральном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>145/ 19,4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8" w:name="sub_5195"/>
            <w:r w:rsidRPr="00864752">
              <w:t>1.9.5</w:t>
            </w:r>
            <w:bookmarkEnd w:id="28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международном уровне</w:t>
            </w:r>
          </w:p>
        </w:tc>
        <w:tc>
          <w:tcPr>
            <w:tcW w:w="2944" w:type="dxa"/>
          </w:tcPr>
          <w:p w:rsidR="006D05DD" w:rsidRPr="00936244" w:rsidRDefault="006D05DD" w:rsidP="006D05DD">
            <w:pPr>
              <w:pStyle w:val="ab"/>
              <w:jc w:val="center"/>
            </w:pPr>
            <w:r w:rsidRPr="00936244">
              <w:t>172/ 23 %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29" w:name="sub_5110"/>
            <w:r w:rsidRPr="00864752">
              <w:t>1.10</w:t>
            </w:r>
            <w:bookmarkEnd w:id="29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 xml:space="preserve">Численность/удельный вес численности учащихся, </w:t>
            </w:r>
          </w:p>
          <w:p w:rsidR="006D05DD" w:rsidRPr="00864752" w:rsidRDefault="006D05DD" w:rsidP="006D05DD">
            <w:pPr>
              <w:pStyle w:val="ac"/>
            </w:pPr>
            <w:r w:rsidRPr="00864752">
              <w:lastRenderedPageBreak/>
              <w:t xml:space="preserve">участвующих в образовательных и социальных проектах, в общей численности учащихся, </w:t>
            </w:r>
          </w:p>
          <w:p w:rsidR="006D05DD" w:rsidRPr="00864752" w:rsidRDefault="006D05DD" w:rsidP="006D05DD">
            <w:pPr>
              <w:pStyle w:val="ac"/>
            </w:pPr>
            <w:r w:rsidRPr="00864752">
              <w:t>в том числе: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lastRenderedPageBreak/>
              <w:t>0 человек/%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0" w:name="sub_51101"/>
            <w:r w:rsidRPr="00864752">
              <w:lastRenderedPageBreak/>
              <w:t>1.10.1</w:t>
            </w:r>
            <w:bookmarkEnd w:id="30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Муниципального уровня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человек/%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1" w:name="sub_51102"/>
            <w:r w:rsidRPr="00864752">
              <w:t>1.10.2</w:t>
            </w:r>
            <w:bookmarkEnd w:id="31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Регионального уровня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человек/%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2" w:name="sub_51103"/>
            <w:r w:rsidRPr="00864752">
              <w:t>1.10.3</w:t>
            </w:r>
            <w:bookmarkEnd w:id="32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Межрегионального уровня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человек/%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3" w:name="sub_51104"/>
            <w:r w:rsidRPr="00864752">
              <w:t>1.10.4</w:t>
            </w:r>
            <w:bookmarkEnd w:id="33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Федерального уровня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человек/%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4" w:name="sub_51105"/>
            <w:r w:rsidRPr="00864752">
              <w:t>1.10.5</w:t>
            </w:r>
            <w:bookmarkEnd w:id="34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Международного уровня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человек/%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5" w:name="sub_51011"/>
            <w:r w:rsidRPr="00864752">
              <w:t>1.11</w:t>
            </w:r>
            <w:bookmarkEnd w:id="35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2 единиц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6" w:name="sub_51111"/>
            <w:r w:rsidRPr="00864752">
              <w:t>1.11.1</w:t>
            </w:r>
            <w:bookmarkEnd w:id="36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муниципальном уровне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2 единиц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7" w:name="sub_51112"/>
            <w:r w:rsidRPr="00864752">
              <w:t>1.11.2</w:t>
            </w:r>
            <w:bookmarkEnd w:id="37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региональном уровне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единиц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8" w:name="sub_51113"/>
            <w:r w:rsidRPr="00864752">
              <w:t>1.11.3</w:t>
            </w:r>
            <w:bookmarkEnd w:id="38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межрегиональном уровне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единиц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39" w:name="sub_51114"/>
            <w:r w:rsidRPr="00864752">
              <w:t>1.11.4</w:t>
            </w:r>
            <w:bookmarkEnd w:id="39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федеральном уровне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единиц</w:t>
            </w:r>
          </w:p>
        </w:tc>
      </w:tr>
      <w:tr w:rsidR="006D05DD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40" w:name="sub_51115"/>
            <w:r w:rsidRPr="00864752">
              <w:t>1.11.5</w:t>
            </w:r>
            <w:bookmarkEnd w:id="40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На международном уровне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единиц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1.12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Общая численность педагогических работников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326B23">
              <w:t>8</w:t>
            </w:r>
            <w:r>
              <w:t>2</w:t>
            </w:r>
            <w:r w:rsidRPr="00326B23">
              <w:t xml:space="preserve"> человек</w:t>
            </w:r>
            <w:r>
              <w:t xml:space="preserve">а 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1.13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Численность/удельный вес численности педагогических работников,</w:t>
            </w:r>
            <w:r>
              <w:t xml:space="preserve"> </w:t>
            </w:r>
            <w:r w:rsidRPr="00100129">
              <w:t xml:space="preserve"> имеющих высшее образование, в общей численности педагогических работников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>
              <w:t>62</w:t>
            </w:r>
            <w:r w:rsidRPr="00326B23">
              <w:t xml:space="preserve"> человек</w:t>
            </w:r>
            <w:r>
              <w:t>а</w:t>
            </w:r>
            <w:r w:rsidRPr="00326B23">
              <w:t>/</w:t>
            </w:r>
            <w:r>
              <w:t>75</w:t>
            </w:r>
            <w:r w:rsidRPr="00326B23">
              <w:t>,</w:t>
            </w:r>
            <w:r>
              <w:t>6</w:t>
            </w:r>
            <w:r w:rsidRPr="00326B23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1.14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Численность/удельный вес численности педагогических работников, имеющих высшее образование педагогической направленности (профиля),</w:t>
            </w:r>
            <w:r>
              <w:t xml:space="preserve"> </w:t>
            </w:r>
            <w:r w:rsidRPr="00100129">
              <w:t xml:space="preserve"> в общей численности педагогических работников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>
              <w:t>40</w:t>
            </w:r>
            <w:r w:rsidRPr="00326B23">
              <w:t xml:space="preserve"> человек/ </w:t>
            </w:r>
            <w:r>
              <w:t>48</w:t>
            </w:r>
            <w:r w:rsidRPr="00326B23">
              <w:t>,</w:t>
            </w:r>
            <w:r>
              <w:t>8</w:t>
            </w:r>
            <w:r w:rsidRPr="00326B23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1.15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 xml:space="preserve">Численность/удельный вес численности педагогических работников, </w:t>
            </w:r>
          </w:p>
          <w:p w:rsidR="006D05DD" w:rsidRPr="00100129" w:rsidRDefault="006D05DD" w:rsidP="006D05DD">
            <w:pPr>
              <w:pStyle w:val="ac"/>
            </w:pPr>
            <w:proofErr w:type="gramStart"/>
            <w:r w:rsidRPr="00100129">
              <w:t>имеющих</w:t>
            </w:r>
            <w:proofErr w:type="gramEnd"/>
            <w:r w:rsidRPr="00100129">
              <w:t xml:space="preserve"> среднее профессиональное образование, в общей численности </w:t>
            </w:r>
          </w:p>
          <w:p w:rsidR="006D05DD" w:rsidRPr="00100129" w:rsidRDefault="006D05DD" w:rsidP="006D05DD">
            <w:pPr>
              <w:pStyle w:val="ac"/>
            </w:pPr>
            <w:r w:rsidRPr="00100129">
              <w:t>педагогических работников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326B23">
              <w:t>20 человек/ 24,</w:t>
            </w:r>
            <w:r>
              <w:t>4</w:t>
            </w:r>
            <w:r w:rsidRPr="00326B23">
              <w:t>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1.16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 xml:space="preserve">Численность/удельный вес численности педагогических работников, </w:t>
            </w:r>
          </w:p>
          <w:p w:rsidR="006D05DD" w:rsidRPr="00100129" w:rsidRDefault="006D05DD" w:rsidP="006D05DD">
            <w:pPr>
              <w:pStyle w:val="ac"/>
            </w:pPr>
            <w:r w:rsidRPr="00100129">
              <w:t xml:space="preserve">имеющих среднее профессиональное образование </w:t>
            </w:r>
            <w:r w:rsidRPr="00100129">
              <w:lastRenderedPageBreak/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326B23">
              <w:lastRenderedPageBreak/>
              <w:t xml:space="preserve"> 20 человек/ 24,</w:t>
            </w:r>
            <w:r>
              <w:t>4</w:t>
            </w:r>
            <w:r w:rsidRPr="00326B23">
              <w:t>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lastRenderedPageBreak/>
              <w:t>1.17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Численность/удельный вес численности педагогических работников,</w:t>
            </w:r>
            <w:r>
              <w:t xml:space="preserve"> </w:t>
            </w:r>
            <w:r w:rsidRPr="00100129">
              <w:t xml:space="preserve"> которым по результатам аттестации присвоена квалификационная категория </w:t>
            </w:r>
          </w:p>
          <w:p w:rsidR="006D05DD" w:rsidRPr="00100129" w:rsidRDefault="006D05DD" w:rsidP="006D05DD">
            <w:pPr>
              <w:pStyle w:val="ac"/>
            </w:pPr>
            <w:r w:rsidRPr="00100129">
              <w:t>в общей численности педагогических работников, в том числе: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326B23">
              <w:t>47 человек/ 5</w:t>
            </w:r>
            <w:r>
              <w:t>7</w:t>
            </w:r>
            <w:r w:rsidRPr="00326B23">
              <w:t>,</w:t>
            </w:r>
            <w:r>
              <w:t>3</w:t>
            </w:r>
            <w:r w:rsidRPr="00326B23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1.17.1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Высшая</w:t>
            </w:r>
          </w:p>
        </w:tc>
        <w:tc>
          <w:tcPr>
            <w:tcW w:w="2944" w:type="dxa"/>
          </w:tcPr>
          <w:p w:rsidR="006D05DD" w:rsidRPr="00326B23" w:rsidRDefault="006D05DD" w:rsidP="006D05DD">
            <w:pPr>
              <w:pStyle w:val="ab"/>
              <w:jc w:val="center"/>
            </w:pPr>
            <w:r w:rsidRPr="00326B23">
              <w:t>25 человек/ 30,1 %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1.17.2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Первая</w:t>
            </w:r>
          </w:p>
        </w:tc>
        <w:tc>
          <w:tcPr>
            <w:tcW w:w="2944" w:type="dxa"/>
          </w:tcPr>
          <w:p w:rsidR="006D05DD" w:rsidRPr="00326B23" w:rsidRDefault="006D05DD" w:rsidP="006D05DD">
            <w:pPr>
              <w:pStyle w:val="ab"/>
              <w:jc w:val="center"/>
            </w:pPr>
            <w:r w:rsidRPr="00326B23">
              <w:t xml:space="preserve"> 22 человек</w:t>
            </w:r>
            <w:r>
              <w:t>а</w:t>
            </w:r>
            <w:r w:rsidRPr="00326B23">
              <w:t>/ 26,</w:t>
            </w:r>
            <w:r>
              <w:t>8</w:t>
            </w:r>
            <w:r w:rsidRPr="00326B23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1.18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Численность/удельный вес численности педагогических работников</w:t>
            </w:r>
          </w:p>
          <w:p w:rsidR="006D05DD" w:rsidRPr="00100129" w:rsidRDefault="006D05DD" w:rsidP="006D05DD">
            <w:pPr>
              <w:pStyle w:val="ac"/>
            </w:pPr>
            <w:r w:rsidRPr="00100129">
              <w:t xml:space="preserve"> в общей численности педагогических работников, педагогический стаж работы </w:t>
            </w:r>
          </w:p>
          <w:p w:rsidR="006D05DD" w:rsidRPr="00100129" w:rsidRDefault="006D05DD" w:rsidP="006D05DD">
            <w:pPr>
              <w:pStyle w:val="ac"/>
            </w:pPr>
            <w:r w:rsidRPr="00100129">
              <w:t>которых составляет: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C92451">
              <w:t xml:space="preserve"> 52  человек/ 6</w:t>
            </w:r>
            <w:r>
              <w:t>3</w:t>
            </w:r>
            <w:r w:rsidRPr="00C92451">
              <w:t>,</w:t>
            </w:r>
            <w:r>
              <w:t>4</w:t>
            </w:r>
            <w:r w:rsidRPr="00C92451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1.18.1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До 5 лет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C92451">
              <w:t>7 человек/ 8,</w:t>
            </w:r>
            <w:r>
              <w:t>5</w:t>
            </w:r>
            <w:r w:rsidRPr="00C92451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1.18.2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Свыше 30 лет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C92451">
              <w:t xml:space="preserve"> 45 человек/ 54,</w:t>
            </w:r>
            <w:r>
              <w:t>9</w:t>
            </w:r>
            <w:r w:rsidRPr="00C92451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1.19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Численность/удельный вес численности педагогических работников</w:t>
            </w:r>
            <w:r>
              <w:t xml:space="preserve"> </w:t>
            </w:r>
            <w:r w:rsidRPr="00100129">
              <w:t xml:space="preserve"> в общей численности педагогических работников в возрасте до 30 лет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C92451">
              <w:t>12 человек/ 14,</w:t>
            </w:r>
            <w:r>
              <w:t>6</w:t>
            </w:r>
            <w:r w:rsidRPr="00C92451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1.20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8D674D">
              <w:t>39 человек/ 47,</w:t>
            </w:r>
            <w:r>
              <w:t>6</w:t>
            </w:r>
            <w:r w:rsidRPr="008D674D">
              <w:t xml:space="preserve"> %</w:t>
            </w:r>
          </w:p>
        </w:tc>
      </w:tr>
      <w:tr w:rsidR="006D05DD" w:rsidRPr="00D77D7A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t>1.21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>Численность/удельный вес численности педагогических и административно-хозяйственных работников, прошедших за последние 5 лет повышение</w:t>
            </w:r>
            <w:r>
              <w:t xml:space="preserve"> </w:t>
            </w:r>
            <w:r w:rsidRPr="00100129">
              <w:t xml:space="preserve"> квалификации/профессиональную переподготовку по профилю </w:t>
            </w:r>
          </w:p>
          <w:p w:rsidR="006D05DD" w:rsidRPr="00100129" w:rsidRDefault="006D05DD" w:rsidP="006D05DD">
            <w:pPr>
              <w:pStyle w:val="ac"/>
            </w:pPr>
            <w:r w:rsidRPr="00100129">
              <w:t>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</w:t>
            </w:r>
            <w:r w:rsidRPr="00100129">
              <w:lastRenderedPageBreak/>
              <w:t>хозяйственных работников,</w:t>
            </w:r>
          </w:p>
        </w:tc>
        <w:tc>
          <w:tcPr>
            <w:tcW w:w="2944" w:type="dxa"/>
          </w:tcPr>
          <w:p w:rsidR="006D05DD" w:rsidRPr="00D77D7A" w:rsidRDefault="006D05DD" w:rsidP="006D05DD">
            <w:pPr>
              <w:pStyle w:val="ab"/>
              <w:jc w:val="center"/>
              <w:rPr>
                <w:highlight w:val="green"/>
              </w:rPr>
            </w:pPr>
            <w:r w:rsidRPr="00462C77">
              <w:lastRenderedPageBreak/>
              <w:t xml:space="preserve">72 человека/ </w:t>
            </w:r>
            <w:r>
              <w:t>87</w:t>
            </w:r>
            <w:r w:rsidRPr="00462C77">
              <w:t>,</w:t>
            </w:r>
            <w:r>
              <w:t>8</w:t>
            </w:r>
            <w:r w:rsidRPr="00462C77">
              <w:t xml:space="preserve"> %</w:t>
            </w:r>
          </w:p>
        </w:tc>
      </w:tr>
      <w:tr w:rsidR="006D05DD" w:rsidTr="006D05DD">
        <w:tc>
          <w:tcPr>
            <w:tcW w:w="1242" w:type="dxa"/>
          </w:tcPr>
          <w:p w:rsidR="006D05DD" w:rsidRPr="00100129" w:rsidRDefault="006D05DD" w:rsidP="006D05DD">
            <w:pPr>
              <w:pStyle w:val="ab"/>
              <w:jc w:val="center"/>
            </w:pPr>
            <w:r w:rsidRPr="00100129">
              <w:lastRenderedPageBreak/>
              <w:t>1.22</w:t>
            </w:r>
          </w:p>
        </w:tc>
        <w:tc>
          <w:tcPr>
            <w:tcW w:w="5385" w:type="dxa"/>
          </w:tcPr>
          <w:p w:rsidR="006D05DD" w:rsidRPr="00100129" w:rsidRDefault="006D05DD" w:rsidP="006D05DD">
            <w:pPr>
              <w:pStyle w:val="ac"/>
            </w:pPr>
            <w:r w:rsidRPr="00100129">
              <w:t xml:space="preserve">Численность/удельный вес численности специалистов, обеспечивающих методическую деятельность образовательной организации, </w:t>
            </w:r>
          </w:p>
          <w:p w:rsidR="006D05DD" w:rsidRPr="00100129" w:rsidRDefault="006D05DD" w:rsidP="006D05DD">
            <w:pPr>
              <w:pStyle w:val="ac"/>
            </w:pPr>
            <w:r w:rsidRPr="00100129">
              <w:t>в общей численности сотрудников образовательной организации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 w:rsidRPr="008D674D">
              <w:t>1 человек/ 1,2 %</w:t>
            </w:r>
          </w:p>
        </w:tc>
      </w:tr>
      <w:tr w:rsidR="006D05DD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41" w:name="sub_5123"/>
            <w:r w:rsidRPr="00864752">
              <w:t>1.23</w:t>
            </w:r>
            <w:bookmarkEnd w:id="41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 xml:space="preserve">Количество публикаций, подготовленных педагогическими работниками </w:t>
            </w:r>
          </w:p>
          <w:p w:rsidR="006D05DD" w:rsidRPr="00864752" w:rsidRDefault="006D05DD" w:rsidP="006D05DD">
            <w:pPr>
              <w:pStyle w:val="ac"/>
            </w:pPr>
            <w:r w:rsidRPr="00864752">
              <w:t>образовательной организации: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</w:pPr>
          </w:p>
        </w:tc>
      </w:tr>
      <w:tr w:rsidR="006D05DD" w:rsidRPr="00D77D7A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42" w:name="sub_51231"/>
            <w:r w:rsidRPr="00864752">
              <w:t>1.23.1</w:t>
            </w:r>
            <w:bookmarkEnd w:id="42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За 3 года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>4 единиц</w:t>
            </w:r>
          </w:p>
        </w:tc>
      </w:tr>
      <w:tr w:rsidR="006D05DD" w:rsidTr="006D05DD">
        <w:tc>
          <w:tcPr>
            <w:tcW w:w="1242" w:type="dxa"/>
          </w:tcPr>
          <w:p w:rsidR="006D05DD" w:rsidRPr="00864752" w:rsidRDefault="006D05DD" w:rsidP="006D05DD">
            <w:pPr>
              <w:pStyle w:val="ab"/>
              <w:jc w:val="center"/>
            </w:pPr>
            <w:bookmarkStart w:id="43" w:name="sub_51232"/>
            <w:r w:rsidRPr="00864752">
              <w:t>1.23.2</w:t>
            </w:r>
            <w:bookmarkEnd w:id="43"/>
          </w:p>
        </w:tc>
        <w:tc>
          <w:tcPr>
            <w:tcW w:w="5385" w:type="dxa"/>
          </w:tcPr>
          <w:p w:rsidR="006D05DD" w:rsidRPr="00864752" w:rsidRDefault="006D05DD" w:rsidP="006D05DD">
            <w:pPr>
              <w:pStyle w:val="ac"/>
            </w:pPr>
            <w:r w:rsidRPr="00864752">
              <w:t>За отчетный период</w:t>
            </w:r>
          </w:p>
        </w:tc>
        <w:tc>
          <w:tcPr>
            <w:tcW w:w="2944" w:type="dxa"/>
          </w:tcPr>
          <w:p w:rsidR="006D05DD" w:rsidRPr="00864752" w:rsidRDefault="006D05DD" w:rsidP="006D05DD">
            <w:pPr>
              <w:pStyle w:val="ab"/>
              <w:jc w:val="center"/>
            </w:pPr>
            <w:r w:rsidRPr="00864752">
              <w:t xml:space="preserve">  2 единиц</w:t>
            </w:r>
          </w:p>
        </w:tc>
      </w:tr>
      <w:tr w:rsidR="006D05DD" w:rsidTr="006D05DD">
        <w:tc>
          <w:tcPr>
            <w:tcW w:w="1242" w:type="dxa"/>
          </w:tcPr>
          <w:p w:rsidR="006D05DD" w:rsidRDefault="006D05DD" w:rsidP="006D05DD">
            <w:pPr>
              <w:pStyle w:val="ab"/>
              <w:jc w:val="center"/>
            </w:pPr>
            <w:bookmarkStart w:id="44" w:name="sub_5124"/>
            <w:r>
              <w:t>1.24</w:t>
            </w:r>
            <w:bookmarkEnd w:id="44"/>
          </w:p>
        </w:tc>
        <w:tc>
          <w:tcPr>
            <w:tcW w:w="5385" w:type="dxa"/>
          </w:tcPr>
          <w:p w:rsidR="006D05DD" w:rsidRDefault="006D05DD" w:rsidP="006D05DD">
            <w:pPr>
              <w:pStyle w:val="ac"/>
            </w:pPr>
            <w:r>
              <w:t xml:space="preserve">Наличие в организации дополнительного образования системы </w:t>
            </w:r>
          </w:p>
          <w:p w:rsidR="006D05DD" w:rsidRDefault="006D05DD" w:rsidP="006D05DD">
            <w:pPr>
              <w:pStyle w:val="ac"/>
            </w:pPr>
            <w:r>
              <w:t xml:space="preserve">психолого-педагогической поддержки одаренных детей, иных групп детей, </w:t>
            </w:r>
          </w:p>
          <w:p w:rsidR="006D05DD" w:rsidRDefault="006D05DD" w:rsidP="006D05DD">
            <w:pPr>
              <w:pStyle w:val="ac"/>
            </w:pPr>
            <w:proofErr w:type="gramStart"/>
            <w:r>
              <w:t>требующих</w:t>
            </w:r>
            <w:proofErr w:type="gramEnd"/>
            <w:r>
              <w:t xml:space="preserve"> повышенного педагогического внимания</w:t>
            </w:r>
          </w:p>
        </w:tc>
        <w:tc>
          <w:tcPr>
            <w:tcW w:w="2944" w:type="dxa"/>
          </w:tcPr>
          <w:p w:rsidR="006D05DD" w:rsidRDefault="006D05DD" w:rsidP="006D05DD">
            <w:pPr>
              <w:pStyle w:val="ab"/>
              <w:jc w:val="center"/>
            </w:pPr>
            <w:r>
              <w:t>нет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1"/>
              <w:outlineLvl w:val="0"/>
            </w:pPr>
            <w:bookmarkStart w:id="45" w:name="sub_5002"/>
            <w:r w:rsidRPr="006D05DD">
              <w:t>2.</w:t>
            </w:r>
            <w:bookmarkEnd w:id="45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rPr>
                <w:rStyle w:val="aa"/>
                <w:bCs/>
              </w:rPr>
              <w:t>Инфраструктура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</w:pP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46" w:name="sub_5021"/>
            <w:r w:rsidRPr="006D05DD">
              <w:t>2.1</w:t>
            </w:r>
            <w:bookmarkEnd w:id="46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Количество компьютеров в расчете на одного учащегося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0,001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47" w:name="sub_5022"/>
            <w:r w:rsidRPr="006D05DD">
              <w:t>2.2</w:t>
            </w:r>
            <w:bookmarkEnd w:id="47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48" w:name="sub_5221"/>
            <w:r w:rsidRPr="006D05DD">
              <w:t>2.2.1</w:t>
            </w:r>
            <w:bookmarkEnd w:id="48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Учебный класс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 xml:space="preserve"> 33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49" w:name="sub_5222"/>
            <w:r w:rsidRPr="006D05DD">
              <w:t>2.2.2</w:t>
            </w:r>
            <w:bookmarkEnd w:id="49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Лаборатория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0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0" w:name="sub_5223"/>
            <w:r w:rsidRPr="006D05DD">
              <w:t>2.2.3</w:t>
            </w:r>
            <w:bookmarkEnd w:id="50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Мастерская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0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1" w:name="sub_5224"/>
            <w:r w:rsidRPr="006D05DD">
              <w:t>2.2.4</w:t>
            </w:r>
            <w:bookmarkEnd w:id="51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Танцевальный класс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2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2" w:name="sub_5225"/>
            <w:r w:rsidRPr="006D05DD">
              <w:t>2.2.5</w:t>
            </w:r>
            <w:bookmarkEnd w:id="52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Спортивный зал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0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3" w:name="sub_5226"/>
            <w:r w:rsidRPr="006D05DD">
              <w:t>2.2.6</w:t>
            </w:r>
            <w:bookmarkEnd w:id="53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Бассейн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0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4" w:name="sub_5023"/>
            <w:r w:rsidRPr="006D05DD">
              <w:t>2.3</w:t>
            </w:r>
            <w:bookmarkEnd w:id="54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5" w:name="sub_5231"/>
            <w:r w:rsidRPr="006D05DD">
              <w:t>2.3.1</w:t>
            </w:r>
            <w:bookmarkEnd w:id="55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Актовый зал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0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6" w:name="sub_5232"/>
            <w:r w:rsidRPr="006D05DD">
              <w:lastRenderedPageBreak/>
              <w:t>2.3.2</w:t>
            </w:r>
            <w:bookmarkEnd w:id="56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Концертный зал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1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7" w:name="sub_5233"/>
            <w:r w:rsidRPr="006D05DD">
              <w:t>2.3.3</w:t>
            </w:r>
            <w:bookmarkEnd w:id="57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Игровое помещение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0 единиц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8" w:name="sub_5024"/>
            <w:r w:rsidRPr="006D05DD">
              <w:t>2.4</w:t>
            </w:r>
            <w:bookmarkEnd w:id="58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Наличие загородных оздоровительных лагерей, баз отдыха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нет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59" w:name="sub_5025"/>
            <w:r w:rsidRPr="006D05DD">
              <w:t>2.5</w:t>
            </w:r>
            <w:bookmarkEnd w:id="59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нет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60" w:name="sub_5026"/>
            <w:r w:rsidRPr="006D05DD">
              <w:t>2.6</w:t>
            </w:r>
            <w:bookmarkEnd w:id="60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Наличие читального зала библиотеки, в том числе: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нет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61" w:name="sub_5261"/>
            <w:r w:rsidRPr="006D05DD">
              <w:t>2.6.1</w:t>
            </w:r>
            <w:bookmarkEnd w:id="61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нет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62" w:name="sub_5262"/>
            <w:r w:rsidRPr="006D05DD">
              <w:t>2.6.2</w:t>
            </w:r>
            <w:bookmarkEnd w:id="62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 xml:space="preserve">С </w:t>
            </w:r>
            <w:proofErr w:type="spellStart"/>
            <w:r w:rsidRPr="006D05DD">
              <w:t>медиатекой</w:t>
            </w:r>
            <w:proofErr w:type="spellEnd"/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нет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63" w:name="sub_5263"/>
            <w:r w:rsidRPr="006D05DD">
              <w:t>2.6.3</w:t>
            </w:r>
            <w:bookmarkEnd w:id="63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Оснащенного средствами сканирования и распознавания текстов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нет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64" w:name="sub_5264"/>
            <w:r w:rsidRPr="006D05DD">
              <w:t>2.6.4</w:t>
            </w:r>
            <w:bookmarkEnd w:id="64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С выходом в Интернет с компьютеров, расположенных в помещении библиотеки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да</w:t>
            </w:r>
          </w:p>
        </w:tc>
      </w:tr>
      <w:tr w:rsidR="006D05DD" w:rsidRP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65" w:name="sub_5265"/>
            <w:r w:rsidRPr="006D05DD">
              <w:t>2.6.5</w:t>
            </w:r>
            <w:bookmarkEnd w:id="65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С контролируемой распечаткой бумажных материалов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>нет</w:t>
            </w:r>
          </w:p>
        </w:tc>
      </w:tr>
      <w:tr w:rsidR="006D05DD" w:rsidTr="006D05DD">
        <w:tc>
          <w:tcPr>
            <w:tcW w:w="1242" w:type="dxa"/>
          </w:tcPr>
          <w:p w:rsidR="006D05DD" w:rsidRPr="006D05DD" w:rsidRDefault="006D05DD" w:rsidP="006D05DD">
            <w:pPr>
              <w:pStyle w:val="ab"/>
              <w:jc w:val="center"/>
            </w:pPr>
            <w:bookmarkStart w:id="66" w:name="sub_5027"/>
            <w:r w:rsidRPr="006D05DD">
              <w:t>2.7</w:t>
            </w:r>
            <w:bookmarkEnd w:id="66"/>
          </w:p>
        </w:tc>
        <w:tc>
          <w:tcPr>
            <w:tcW w:w="5385" w:type="dxa"/>
          </w:tcPr>
          <w:p w:rsidR="006D05DD" w:rsidRPr="006D05DD" w:rsidRDefault="006D05DD" w:rsidP="006D05DD">
            <w:pPr>
              <w:pStyle w:val="ac"/>
            </w:pPr>
            <w:r w:rsidRPr="006D05DD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944" w:type="dxa"/>
          </w:tcPr>
          <w:p w:rsidR="006D05DD" w:rsidRPr="006D05DD" w:rsidRDefault="006D05DD" w:rsidP="006D05DD">
            <w:pPr>
              <w:pStyle w:val="ab"/>
              <w:jc w:val="center"/>
            </w:pPr>
            <w:r w:rsidRPr="006D05DD">
              <w:t xml:space="preserve">0 </w:t>
            </w:r>
          </w:p>
          <w:p w:rsidR="006D05DD" w:rsidRPr="006D05DD" w:rsidRDefault="006D05DD" w:rsidP="006D05DD">
            <w:pPr>
              <w:pStyle w:val="ab"/>
              <w:jc w:val="center"/>
            </w:pPr>
          </w:p>
          <w:p w:rsidR="006D05DD" w:rsidRDefault="006D05DD" w:rsidP="006D05DD">
            <w:pPr>
              <w:pStyle w:val="ab"/>
              <w:jc w:val="center"/>
            </w:pPr>
            <w:r w:rsidRPr="006D05DD">
              <w:t>человек/%</w:t>
            </w:r>
          </w:p>
        </w:tc>
      </w:tr>
    </w:tbl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Default="006D05DD" w:rsidP="001E744C">
      <w:pPr>
        <w:pStyle w:val="Default"/>
        <w:rPr>
          <w:bCs/>
          <w:iCs/>
          <w:sz w:val="28"/>
          <w:szCs w:val="28"/>
        </w:rPr>
      </w:pPr>
    </w:p>
    <w:p w:rsidR="006D05DD" w:rsidRPr="001E744C" w:rsidRDefault="006D05DD" w:rsidP="001E744C">
      <w:pPr>
        <w:pStyle w:val="Default"/>
        <w:rPr>
          <w:bCs/>
          <w:iCs/>
          <w:sz w:val="28"/>
          <w:szCs w:val="28"/>
        </w:rPr>
      </w:pPr>
    </w:p>
    <w:sectPr w:rsidR="006D05DD" w:rsidRPr="001E744C" w:rsidSect="009C4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506"/>
    <w:multiLevelType w:val="hybridMultilevel"/>
    <w:tmpl w:val="D8FE4846"/>
    <w:lvl w:ilvl="0" w:tplc="16B812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6BC2"/>
    <w:multiLevelType w:val="hybridMultilevel"/>
    <w:tmpl w:val="B8F08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3792B"/>
    <w:multiLevelType w:val="hybridMultilevel"/>
    <w:tmpl w:val="E22E95AC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169E561A"/>
    <w:multiLevelType w:val="hybridMultilevel"/>
    <w:tmpl w:val="0E88EF48"/>
    <w:lvl w:ilvl="0" w:tplc="45AAF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47258"/>
    <w:multiLevelType w:val="hybridMultilevel"/>
    <w:tmpl w:val="0E88EF48"/>
    <w:lvl w:ilvl="0" w:tplc="45AAF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C16D8"/>
    <w:multiLevelType w:val="multilevel"/>
    <w:tmpl w:val="1B142BF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0" w:hanging="2160"/>
      </w:pPr>
      <w:rPr>
        <w:rFonts w:hint="default"/>
      </w:rPr>
    </w:lvl>
  </w:abstractNum>
  <w:abstractNum w:abstractNumId="6">
    <w:nsid w:val="261E0B62"/>
    <w:multiLevelType w:val="hybridMultilevel"/>
    <w:tmpl w:val="D48ECFAA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>
    <w:nsid w:val="2B354EB2"/>
    <w:multiLevelType w:val="hybridMultilevel"/>
    <w:tmpl w:val="9104D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51870"/>
    <w:multiLevelType w:val="hybridMultilevel"/>
    <w:tmpl w:val="9454034A"/>
    <w:lvl w:ilvl="0" w:tplc="A6F0F9C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C41411"/>
    <w:multiLevelType w:val="hybridMultilevel"/>
    <w:tmpl w:val="0100B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D6A1D"/>
    <w:multiLevelType w:val="multilevel"/>
    <w:tmpl w:val="3B0472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B951547"/>
    <w:multiLevelType w:val="hybridMultilevel"/>
    <w:tmpl w:val="FF50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063EA"/>
    <w:multiLevelType w:val="multilevel"/>
    <w:tmpl w:val="C7F0E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DB74E31"/>
    <w:multiLevelType w:val="hybridMultilevel"/>
    <w:tmpl w:val="896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60815"/>
    <w:multiLevelType w:val="multilevel"/>
    <w:tmpl w:val="576662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2C45621"/>
    <w:multiLevelType w:val="hybridMultilevel"/>
    <w:tmpl w:val="CDD05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7607C"/>
    <w:multiLevelType w:val="multilevel"/>
    <w:tmpl w:val="CD6A004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7">
    <w:nsid w:val="6E644D77"/>
    <w:multiLevelType w:val="multilevel"/>
    <w:tmpl w:val="841498F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>
    <w:nsid w:val="712B6027"/>
    <w:multiLevelType w:val="hybridMultilevel"/>
    <w:tmpl w:val="0E88EF48"/>
    <w:lvl w:ilvl="0" w:tplc="45AAF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9258DF"/>
    <w:multiLevelType w:val="multilevel"/>
    <w:tmpl w:val="E516F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ind w:left="1425" w:hanging="1065"/>
      </w:pPr>
      <w:rPr>
        <w:rFonts w:hint="default"/>
      </w:rPr>
    </w:lvl>
    <w:lvl w:ilvl="2">
      <w:start w:val="18"/>
      <w:numFmt w:val="decimal"/>
      <w:isLgl/>
      <w:lvlText w:val="%1.%2.%3"/>
      <w:lvlJc w:val="left"/>
      <w:pPr>
        <w:ind w:left="1425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6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18"/>
  </w:num>
  <w:num w:numId="10">
    <w:abstractNumId w:val="14"/>
  </w:num>
  <w:num w:numId="11">
    <w:abstractNumId w:val="7"/>
  </w:num>
  <w:num w:numId="12">
    <w:abstractNumId w:val="11"/>
  </w:num>
  <w:num w:numId="13">
    <w:abstractNumId w:val="10"/>
  </w:num>
  <w:num w:numId="14">
    <w:abstractNumId w:val="16"/>
  </w:num>
  <w:num w:numId="15">
    <w:abstractNumId w:val="5"/>
  </w:num>
  <w:num w:numId="16">
    <w:abstractNumId w:val="19"/>
  </w:num>
  <w:num w:numId="17">
    <w:abstractNumId w:val="9"/>
  </w:num>
  <w:num w:numId="18">
    <w:abstractNumId w:val="1"/>
  </w:num>
  <w:num w:numId="19">
    <w:abstractNumId w:val="1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46B2"/>
    <w:rsid w:val="000025D7"/>
    <w:rsid w:val="0000374C"/>
    <w:rsid w:val="000049E9"/>
    <w:rsid w:val="00033000"/>
    <w:rsid w:val="00077578"/>
    <w:rsid w:val="00083DD0"/>
    <w:rsid w:val="00083FDA"/>
    <w:rsid w:val="00086B3F"/>
    <w:rsid w:val="00095DBE"/>
    <w:rsid w:val="0009663D"/>
    <w:rsid w:val="00096FF4"/>
    <w:rsid w:val="00097066"/>
    <w:rsid w:val="000A0DED"/>
    <w:rsid w:val="000A1ADB"/>
    <w:rsid w:val="000B1D85"/>
    <w:rsid w:val="000C57F8"/>
    <w:rsid w:val="000D0DB5"/>
    <w:rsid w:val="00107A9A"/>
    <w:rsid w:val="00113207"/>
    <w:rsid w:val="00115CDD"/>
    <w:rsid w:val="00117732"/>
    <w:rsid w:val="00122CF0"/>
    <w:rsid w:val="0013036F"/>
    <w:rsid w:val="00163D0E"/>
    <w:rsid w:val="00164CEA"/>
    <w:rsid w:val="00171808"/>
    <w:rsid w:val="0017297D"/>
    <w:rsid w:val="0017432D"/>
    <w:rsid w:val="00176AE5"/>
    <w:rsid w:val="001A369E"/>
    <w:rsid w:val="001A65B7"/>
    <w:rsid w:val="001B08AF"/>
    <w:rsid w:val="001B600A"/>
    <w:rsid w:val="001C7D72"/>
    <w:rsid w:val="001D7C9B"/>
    <w:rsid w:val="001E744C"/>
    <w:rsid w:val="002024E0"/>
    <w:rsid w:val="002038E8"/>
    <w:rsid w:val="00211B67"/>
    <w:rsid w:val="00240B0B"/>
    <w:rsid w:val="00242CB2"/>
    <w:rsid w:val="00243474"/>
    <w:rsid w:val="00250D9D"/>
    <w:rsid w:val="00264D37"/>
    <w:rsid w:val="00274815"/>
    <w:rsid w:val="00274CC7"/>
    <w:rsid w:val="00274E93"/>
    <w:rsid w:val="00276763"/>
    <w:rsid w:val="00297208"/>
    <w:rsid w:val="002C1C13"/>
    <w:rsid w:val="002C3921"/>
    <w:rsid w:val="002C5223"/>
    <w:rsid w:val="002C6EE1"/>
    <w:rsid w:val="002D76AD"/>
    <w:rsid w:val="002E6041"/>
    <w:rsid w:val="002F74FA"/>
    <w:rsid w:val="00306DA5"/>
    <w:rsid w:val="0032663C"/>
    <w:rsid w:val="00350DD5"/>
    <w:rsid w:val="00355963"/>
    <w:rsid w:val="003618E9"/>
    <w:rsid w:val="003742BE"/>
    <w:rsid w:val="00384337"/>
    <w:rsid w:val="003A0E29"/>
    <w:rsid w:val="003C6595"/>
    <w:rsid w:val="003F3402"/>
    <w:rsid w:val="00412076"/>
    <w:rsid w:val="00423E08"/>
    <w:rsid w:val="00432906"/>
    <w:rsid w:val="00452AD0"/>
    <w:rsid w:val="00474B7E"/>
    <w:rsid w:val="004763FE"/>
    <w:rsid w:val="004777BF"/>
    <w:rsid w:val="00484AE1"/>
    <w:rsid w:val="004902A5"/>
    <w:rsid w:val="004B1589"/>
    <w:rsid w:val="004B256B"/>
    <w:rsid w:val="004E26E9"/>
    <w:rsid w:val="00510424"/>
    <w:rsid w:val="00513D6B"/>
    <w:rsid w:val="005428D4"/>
    <w:rsid w:val="0056181F"/>
    <w:rsid w:val="00570D7A"/>
    <w:rsid w:val="005A4923"/>
    <w:rsid w:val="005C1AE1"/>
    <w:rsid w:val="005F2712"/>
    <w:rsid w:val="005F31B5"/>
    <w:rsid w:val="005F51E9"/>
    <w:rsid w:val="00613711"/>
    <w:rsid w:val="0062341D"/>
    <w:rsid w:val="00630C5C"/>
    <w:rsid w:val="0064688E"/>
    <w:rsid w:val="0065399A"/>
    <w:rsid w:val="006646D6"/>
    <w:rsid w:val="00665441"/>
    <w:rsid w:val="00680C2F"/>
    <w:rsid w:val="006A4429"/>
    <w:rsid w:val="006A5854"/>
    <w:rsid w:val="006A6CCE"/>
    <w:rsid w:val="006B75A5"/>
    <w:rsid w:val="006D05DD"/>
    <w:rsid w:val="006D3BD5"/>
    <w:rsid w:val="006D7CF4"/>
    <w:rsid w:val="006E4866"/>
    <w:rsid w:val="00711381"/>
    <w:rsid w:val="0071755C"/>
    <w:rsid w:val="007232EC"/>
    <w:rsid w:val="00735CAC"/>
    <w:rsid w:val="00741EEA"/>
    <w:rsid w:val="00754F27"/>
    <w:rsid w:val="00757092"/>
    <w:rsid w:val="00795354"/>
    <w:rsid w:val="007A3D5B"/>
    <w:rsid w:val="007A7255"/>
    <w:rsid w:val="007C0B36"/>
    <w:rsid w:val="007D6D0B"/>
    <w:rsid w:val="007E116D"/>
    <w:rsid w:val="007E48C8"/>
    <w:rsid w:val="007E64AB"/>
    <w:rsid w:val="0081519F"/>
    <w:rsid w:val="00824451"/>
    <w:rsid w:val="00864E69"/>
    <w:rsid w:val="00871922"/>
    <w:rsid w:val="00891CE6"/>
    <w:rsid w:val="008C39D6"/>
    <w:rsid w:val="008C3C53"/>
    <w:rsid w:val="008C3C86"/>
    <w:rsid w:val="008C621C"/>
    <w:rsid w:val="008F06F5"/>
    <w:rsid w:val="008F4BBD"/>
    <w:rsid w:val="00912837"/>
    <w:rsid w:val="00913526"/>
    <w:rsid w:val="0092271A"/>
    <w:rsid w:val="00934E7E"/>
    <w:rsid w:val="00943725"/>
    <w:rsid w:val="00945534"/>
    <w:rsid w:val="00955B9B"/>
    <w:rsid w:val="00956700"/>
    <w:rsid w:val="00964349"/>
    <w:rsid w:val="00974B9E"/>
    <w:rsid w:val="00986CC2"/>
    <w:rsid w:val="00987803"/>
    <w:rsid w:val="009C11E2"/>
    <w:rsid w:val="009C46B2"/>
    <w:rsid w:val="009E1831"/>
    <w:rsid w:val="009E22DB"/>
    <w:rsid w:val="00A34770"/>
    <w:rsid w:val="00A40A38"/>
    <w:rsid w:val="00A56434"/>
    <w:rsid w:val="00A56A50"/>
    <w:rsid w:val="00A60D3C"/>
    <w:rsid w:val="00A64670"/>
    <w:rsid w:val="00A66C8E"/>
    <w:rsid w:val="00AD1EF5"/>
    <w:rsid w:val="00AE65D4"/>
    <w:rsid w:val="00AE7B9B"/>
    <w:rsid w:val="00AF5255"/>
    <w:rsid w:val="00B070DA"/>
    <w:rsid w:val="00B1453D"/>
    <w:rsid w:val="00B67F7D"/>
    <w:rsid w:val="00B7361B"/>
    <w:rsid w:val="00B845AC"/>
    <w:rsid w:val="00B9067D"/>
    <w:rsid w:val="00B9130E"/>
    <w:rsid w:val="00B95E2C"/>
    <w:rsid w:val="00BB6A9F"/>
    <w:rsid w:val="00BE33D4"/>
    <w:rsid w:val="00BF7472"/>
    <w:rsid w:val="00C240F0"/>
    <w:rsid w:val="00C3006F"/>
    <w:rsid w:val="00C37AD9"/>
    <w:rsid w:val="00C40870"/>
    <w:rsid w:val="00C5188C"/>
    <w:rsid w:val="00C63781"/>
    <w:rsid w:val="00C65EDF"/>
    <w:rsid w:val="00C778B1"/>
    <w:rsid w:val="00C80846"/>
    <w:rsid w:val="00C876C4"/>
    <w:rsid w:val="00C930E8"/>
    <w:rsid w:val="00CB228E"/>
    <w:rsid w:val="00CB572D"/>
    <w:rsid w:val="00CD4EAB"/>
    <w:rsid w:val="00CE515E"/>
    <w:rsid w:val="00CF5602"/>
    <w:rsid w:val="00D04D10"/>
    <w:rsid w:val="00D07402"/>
    <w:rsid w:val="00D07756"/>
    <w:rsid w:val="00D16095"/>
    <w:rsid w:val="00D23141"/>
    <w:rsid w:val="00D266E5"/>
    <w:rsid w:val="00D46889"/>
    <w:rsid w:val="00D471BC"/>
    <w:rsid w:val="00D52ADD"/>
    <w:rsid w:val="00D64E33"/>
    <w:rsid w:val="00D65DFE"/>
    <w:rsid w:val="00D94B72"/>
    <w:rsid w:val="00DB02E2"/>
    <w:rsid w:val="00DB5257"/>
    <w:rsid w:val="00DB68D9"/>
    <w:rsid w:val="00DC0819"/>
    <w:rsid w:val="00DD2422"/>
    <w:rsid w:val="00DE6735"/>
    <w:rsid w:val="00E1718A"/>
    <w:rsid w:val="00E21864"/>
    <w:rsid w:val="00E26407"/>
    <w:rsid w:val="00E44CA8"/>
    <w:rsid w:val="00E46911"/>
    <w:rsid w:val="00E72E40"/>
    <w:rsid w:val="00E84D5A"/>
    <w:rsid w:val="00EC3AC8"/>
    <w:rsid w:val="00EC7113"/>
    <w:rsid w:val="00EC7614"/>
    <w:rsid w:val="00ED1112"/>
    <w:rsid w:val="00EE6280"/>
    <w:rsid w:val="00EF544B"/>
    <w:rsid w:val="00EF5F86"/>
    <w:rsid w:val="00EF630F"/>
    <w:rsid w:val="00F051E8"/>
    <w:rsid w:val="00F1391A"/>
    <w:rsid w:val="00F148D9"/>
    <w:rsid w:val="00F15928"/>
    <w:rsid w:val="00F27D56"/>
    <w:rsid w:val="00F41626"/>
    <w:rsid w:val="00F439C1"/>
    <w:rsid w:val="00F45E2D"/>
    <w:rsid w:val="00F63A11"/>
    <w:rsid w:val="00F7524B"/>
    <w:rsid w:val="00F75C84"/>
    <w:rsid w:val="00F82575"/>
    <w:rsid w:val="00F833EE"/>
    <w:rsid w:val="00F83666"/>
    <w:rsid w:val="00F83DC2"/>
    <w:rsid w:val="00F94DE6"/>
    <w:rsid w:val="00F960A2"/>
    <w:rsid w:val="00FD5D7C"/>
    <w:rsid w:val="00FF0CF4"/>
    <w:rsid w:val="00FF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EA"/>
  </w:style>
  <w:style w:type="paragraph" w:styleId="1">
    <w:name w:val="heading 1"/>
    <w:basedOn w:val="a"/>
    <w:next w:val="a"/>
    <w:link w:val="10"/>
    <w:qFormat/>
    <w:rsid w:val="00F439C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6E5"/>
    <w:pPr>
      <w:ind w:left="720"/>
      <w:contextualSpacing/>
    </w:pPr>
  </w:style>
  <w:style w:type="paragraph" w:customStyle="1" w:styleId="Default">
    <w:name w:val="Default"/>
    <w:rsid w:val="00F13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439C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F439C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F439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43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ody Text"/>
    <w:basedOn w:val="a"/>
    <w:link w:val="a9"/>
    <w:rsid w:val="00484AE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484A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Цветовое выделение"/>
    <w:uiPriority w:val="99"/>
    <w:rsid w:val="006D05DD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D05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6D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a"/>
    <w:uiPriority w:val="99"/>
    <w:rsid w:val="006D05DD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014C-00AE-4CA9-AB07-1F724AA9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7705</Words>
  <Characters>43924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2019-04-19T06:35:00Z</cp:lastPrinted>
  <dcterms:created xsi:type="dcterms:W3CDTF">2019-04-22T14:04:00Z</dcterms:created>
  <dcterms:modified xsi:type="dcterms:W3CDTF">2019-04-22T14:04:00Z</dcterms:modified>
</cp:coreProperties>
</file>