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30" w:rsidRPr="00DA698B" w:rsidRDefault="006D2F30" w:rsidP="006D2F30">
      <w:pPr>
        <w:pStyle w:val="a3"/>
        <w:ind w:left="3540" w:firstLine="708"/>
        <w:rPr>
          <w:b/>
        </w:rPr>
      </w:pPr>
      <w:r w:rsidRPr="00DA698B">
        <w:rPr>
          <w:b/>
        </w:rPr>
        <w:t xml:space="preserve">Преподаватель </w:t>
      </w:r>
      <w:proofErr w:type="spellStart"/>
      <w:r w:rsidRPr="00DA698B">
        <w:rPr>
          <w:b/>
        </w:rPr>
        <w:t>Дресвянникова</w:t>
      </w:r>
      <w:proofErr w:type="spellEnd"/>
      <w:r w:rsidRPr="00DA698B">
        <w:rPr>
          <w:b/>
        </w:rPr>
        <w:t xml:space="preserve"> Н.М.</w:t>
      </w:r>
    </w:p>
    <w:p w:rsidR="006D2F30" w:rsidRPr="00DA698B" w:rsidRDefault="006D2F30" w:rsidP="00DA698B">
      <w:pPr>
        <w:pStyle w:val="a3"/>
        <w:ind w:left="1416" w:hanging="1416"/>
        <w:jc w:val="left"/>
        <w:rPr>
          <w:b/>
          <w:u w:val="single"/>
        </w:rPr>
      </w:pPr>
      <w:r w:rsidRPr="00DA698B">
        <w:rPr>
          <w:b/>
          <w:u w:val="single"/>
        </w:rPr>
        <w:t>2-й класс (ПП -8)</w:t>
      </w:r>
      <w:r w:rsidR="001A04FA">
        <w:rPr>
          <w:b/>
          <w:u w:val="single"/>
        </w:rPr>
        <w:t>.</w:t>
      </w:r>
      <w:r w:rsidRPr="00DA698B">
        <w:rPr>
          <w:b/>
          <w:u w:val="single"/>
        </w:rPr>
        <w:t xml:space="preserve"> </w:t>
      </w:r>
      <w:r w:rsidR="00DA698B" w:rsidRPr="00DA698B">
        <w:rPr>
          <w:b/>
          <w:u w:val="single"/>
        </w:rPr>
        <w:t xml:space="preserve">Домашнее задание за 3 октября 2020 г. </w:t>
      </w:r>
      <w:r w:rsidRPr="00DA698B">
        <w:rPr>
          <w:b/>
          <w:u w:val="single"/>
        </w:rPr>
        <w:t xml:space="preserve">по </w:t>
      </w:r>
      <w:r w:rsidR="001A04FA">
        <w:rPr>
          <w:b/>
          <w:u w:val="single"/>
        </w:rPr>
        <w:t>С</w:t>
      </w:r>
      <w:r w:rsidRPr="00DA698B">
        <w:rPr>
          <w:b/>
          <w:u w:val="single"/>
        </w:rPr>
        <w:t>ольфеджио</w:t>
      </w:r>
    </w:p>
    <w:p w:rsidR="006D2F30" w:rsidRPr="00DA698B" w:rsidRDefault="006D2F30" w:rsidP="00DA698B">
      <w:pPr>
        <w:pStyle w:val="a3"/>
        <w:spacing w:line="276" w:lineRule="auto"/>
        <w:jc w:val="center"/>
        <w:rPr>
          <w:b/>
        </w:rPr>
      </w:pPr>
    </w:p>
    <w:p w:rsidR="00DA698B" w:rsidRPr="00781B08" w:rsidRDefault="00DA698B" w:rsidP="006F02A7">
      <w:pPr>
        <w:pStyle w:val="a3"/>
      </w:pPr>
      <w:r w:rsidRPr="00781B08">
        <w:t>1.</w:t>
      </w:r>
      <w:r w:rsidR="00731E76" w:rsidRPr="00781B08">
        <w:t xml:space="preserve"> Выучить </w:t>
      </w:r>
      <w:r w:rsidR="008B379D" w:rsidRPr="00781B08">
        <w:t xml:space="preserve">наизусть правила </w:t>
      </w:r>
      <w:r w:rsidR="00731E76" w:rsidRPr="00781B08">
        <w:t>по «Рабочей тетради</w:t>
      </w:r>
      <w:r w:rsidR="00781B08" w:rsidRPr="00781B08">
        <w:t xml:space="preserve"> по сольфеджио для 2-го класса</w:t>
      </w:r>
      <w:r w:rsidR="00731E76" w:rsidRPr="00781B08">
        <w:t xml:space="preserve">» </w:t>
      </w:r>
      <w:r w:rsidR="008B379D" w:rsidRPr="00781B08">
        <w:t xml:space="preserve">Г.Ф. </w:t>
      </w:r>
      <w:proofErr w:type="spellStart"/>
      <w:r w:rsidR="00731E76" w:rsidRPr="00781B08">
        <w:t>Калининой</w:t>
      </w:r>
      <w:proofErr w:type="spellEnd"/>
      <w:r w:rsidR="00781B08" w:rsidRPr="00781B08">
        <w:t>:</w:t>
      </w:r>
      <w:r w:rsidR="00731E76" w:rsidRPr="00781B08">
        <w:t xml:space="preserve"> </w:t>
      </w:r>
      <w:r w:rsidR="0013126B">
        <w:t xml:space="preserve">с. </w:t>
      </w:r>
      <w:r w:rsidR="00731E76" w:rsidRPr="00781B08">
        <w:t>3-4</w:t>
      </w:r>
      <w:r w:rsidR="00781B08" w:rsidRPr="00781B08">
        <w:t>;</w:t>
      </w:r>
      <w:r w:rsidR="008B379D" w:rsidRPr="00781B08">
        <w:t xml:space="preserve"> с 5 «Аккорды»</w:t>
      </w:r>
      <w:r w:rsidR="00731E76" w:rsidRPr="00781B08">
        <w:t>.</w:t>
      </w:r>
    </w:p>
    <w:p w:rsidR="00236EFD" w:rsidRDefault="00236EFD" w:rsidP="006F02A7">
      <w:pPr>
        <w:pStyle w:val="a3"/>
      </w:pPr>
      <w:r>
        <w:t xml:space="preserve">Ответить письменно в </w:t>
      </w:r>
      <w:r w:rsidRPr="00781B08">
        <w:t>«Нотной тетради»</w:t>
      </w:r>
      <w:r>
        <w:t xml:space="preserve"> на вопросы:</w:t>
      </w:r>
    </w:p>
    <w:p w:rsidR="00236EFD" w:rsidRPr="00236EFD" w:rsidRDefault="00236EFD" w:rsidP="00236EFD">
      <w:pPr>
        <w:pStyle w:val="a3"/>
      </w:pPr>
      <w:r>
        <w:t>1)</w:t>
      </w:r>
      <w:r w:rsidR="00CE3745">
        <w:t xml:space="preserve"> </w:t>
      </w:r>
      <w:r>
        <w:t>какие тональности называются параллельными</w:t>
      </w:r>
      <w:r w:rsidRPr="00236EFD">
        <w:t>?</w:t>
      </w:r>
    </w:p>
    <w:p w:rsidR="00236EFD" w:rsidRPr="00236EFD" w:rsidRDefault="00236EFD" w:rsidP="00236EFD">
      <w:pPr>
        <w:pStyle w:val="a3"/>
      </w:pPr>
      <w:r w:rsidRPr="00236EFD">
        <w:t>2) продолжите порядок записи диезов при ключе: фа-до…</w:t>
      </w:r>
    </w:p>
    <w:p w:rsidR="00236EFD" w:rsidRPr="00236EFD" w:rsidRDefault="00236EFD" w:rsidP="00236EFD">
      <w:pPr>
        <w:pStyle w:val="a3"/>
      </w:pPr>
      <w:r w:rsidRPr="00236EFD">
        <w:t>3)</w:t>
      </w:r>
      <w:r w:rsidR="00CE3745">
        <w:t xml:space="preserve"> </w:t>
      </w:r>
      <w:r w:rsidR="0013126B" w:rsidRPr="00236EFD">
        <w:t xml:space="preserve">продолжите </w:t>
      </w:r>
      <w:r w:rsidRPr="00236EFD">
        <w:t xml:space="preserve">порядок записи бемолей при ключе: </w:t>
      </w:r>
      <w:proofErr w:type="spellStart"/>
      <w:proofErr w:type="gramStart"/>
      <w:r w:rsidRPr="00236EFD">
        <w:t>си-ми</w:t>
      </w:r>
      <w:proofErr w:type="spellEnd"/>
      <w:proofErr w:type="gramEnd"/>
      <w:r w:rsidRPr="00236EFD">
        <w:t>…</w:t>
      </w:r>
    </w:p>
    <w:p w:rsidR="00236EFD" w:rsidRDefault="00CE3745" w:rsidP="006F02A7">
      <w:pPr>
        <w:pStyle w:val="a3"/>
      </w:pPr>
      <w:r>
        <w:t xml:space="preserve">4) </w:t>
      </w:r>
      <w:r w:rsidR="001027A7">
        <w:t>какая ступень лада называется</w:t>
      </w:r>
      <w:proofErr w:type="gramStart"/>
      <w:r w:rsidR="001027A7">
        <w:t xml:space="preserve"> Т</w:t>
      </w:r>
      <w:proofErr w:type="gramEnd"/>
      <w:r w:rsidR="001027A7">
        <w:t xml:space="preserve"> (тоникой)</w:t>
      </w:r>
      <w:r w:rsidR="001027A7" w:rsidRPr="00236EFD">
        <w:t>?</w:t>
      </w:r>
    </w:p>
    <w:p w:rsidR="001027A7" w:rsidRDefault="001027A7" w:rsidP="001027A7">
      <w:pPr>
        <w:pStyle w:val="a3"/>
      </w:pPr>
      <w:r>
        <w:t>5) какие ступени лада называются устойчивыми</w:t>
      </w:r>
      <w:r w:rsidRPr="00236EFD">
        <w:t>?</w:t>
      </w:r>
    </w:p>
    <w:p w:rsidR="001027A7" w:rsidRDefault="001027A7" w:rsidP="001027A7">
      <w:pPr>
        <w:pStyle w:val="a3"/>
      </w:pPr>
      <w:r>
        <w:t>6) какие ступени лада называются неустойчивыми</w:t>
      </w:r>
      <w:r w:rsidRPr="00236EFD">
        <w:t>?</w:t>
      </w:r>
    </w:p>
    <w:p w:rsidR="00AC629B" w:rsidRDefault="00AC629B" w:rsidP="00AC629B">
      <w:pPr>
        <w:pStyle w:val="a3"/>
      </w:pPr>
      <w:r>
        <w:t>7) какие ступени лада называются вводными</w:t>
      </w:r>
      <w:r w:rsidRPr="00236EFD">
        <w:t>?</w:t>
      </w:r>
    </w:p>
    <w:p w:rsidR="00AC629B" w:rsidRPr="001A04FA" w:rsidRDefault="00AC629B" w:rsidP="00AC629B">
      <w:pPr>
        <w:pStyle w:val="a3"/>
      </w:pPr>
    </w:p>
    <w:p w:rsidR="006F02A7" w:rsidRPr="001A04FA" w:rsidRDefault="008B379D" w:rsidP="006F02A7">
      <w:pPr>
        <w:pStyle w:val="a3"/>
      </w:pPr>
      <w:r w:rsidRPr="001A04FA">
        <w:t>2</w:t>
      </w:r>
      <w:r w:rsidR="006F02A7" w:rsidRPr="001A04FA">
        <w:t>.</w:t>
      </w:r>
      <w:r w:rsidRPr="001A04FA">
        <w:t xml:space="preserve">Выполнить </w:t>
      </w:r>
      <w:r w:rsidR="00781B08" w:rsidRPr="001A04FA">
        <w:t>письменно в «Нотной тетради» задания из</w:t>
      </w:r>
      <w:r w:rsidRPr="001A04FA">
        <w:t xml:space="preserve"> </w:t>
      </w:r>
      <w:r w:rsidR="00781B08" w:rsidRPr="001A04FA">
        <w:t xml:space="preserve">«Рабочей тетради» Г.Ф. </w:t>
      </w:r>
      <w:proofErr w:type="spellStart"/>
      <w:r w:rsidR="00781B08" w:rsidRPr="001A04FA">
        <w:t>Калининой</w:t>
      </w:r>
      <w:proofErr w:type="spellEnd"/>
      <w:r w:rsidR="006F02A7" w:rsidRPr="001A04FA">
        <w:t>:</w:t>
      </w:r>
      <w:r w:rsidR="00236EFD" w:rsidRPr="001A04FA">
        <w:t xml:space="preserve"> с.6; с. 22</w:t>
      </w:r>
      <w:r w:rsidR="001A04FA" w:rsidRPr="001A04FA">
        <w:t>.</w:t>
      </w:r>
      <w:r w:rsidR="00236EFD" w:rsidRPr="001A04FA">
        <w:t xml:space="preserve"> </w:t>
      </w:r>
    </w:p>
    <w:p w:rsidR="00236EFD" w:rsidRPr="001A04FA" w:rsidRDefault="00236EFD" w:rsidP="006F02A7">
      <w:pPr>
        <w:pStyle w:val="a3"/>
        <w:rPr>
          <w:b/>
        </w:rPr>
      </w:pPr>
    </w:p>
    <w:p w:rsidR="008D5151" w:rsidRPr="001A04FA" w:rsidRDefault="008D5151" w:rsidP="001A04FA">
      <w:pPr>
        <w:pStyle w:val="a3"/>
        <w:rPr>
          <w:b/>
          <w:u w:val="single"/>
        </w:rPr>
      </w:pPr>
      <w:r w:rsidRPr="001A04FA">
        <w:rPr>
          <w:b/>
          <w:u w:val="single"/>
        </w:rPr>
        <w:t>3-й класс (ПП -8)</w:t>
      </w:r>
      <w:r w:rsidR="001A04FA" w:rsidRPr="001A04FA">
        <w:rPr>
          <w:b/>
          <w:u w:val="single"/>
        </w:rPr>
        <w:t xml:space="preserve">. Домашнее задание за 3 октября 2020 г. </w:t>
      </w:r>
      <w:r w:rsidRPr="001A04FA">
        <w:rPr>
          <w:b/>
          <w:u w:val="single"/>
        </w:rPr>
        <w:t xml:space="preserve">по </w:t>
      </w:r>
      <w:r w:rsidR="001A04FA" w:rsidRPr="001A04FA">
        <w:rPr>
          <w:b/>
          <w:u w:val="single"/>
        </w:rPr>
        <w:t>С</w:t>
      </w:r>
      <w:r w:rsidRPr="001A04FA">
        <w:rPr>
          <w:b/>
          <w:u w:val="single"/>
        </w:rPr>
        <w:t xml:space="preserve">лушанию музыки </w:t>
      </w:r>
    </w:p>
    <w:p w:rsidR="008D5151" w:rsidRPr="004D2E35" w:rsidRDefault="001E4F8D" w:rsidP="006D2F30">
      <w:pPr>
        <w:pStyle w:val="a3"/>
      </w:pPr>
      <w:r>
        <w:t>Задания:</w:t>
      </w:r>
    </w:p>
    <w:p w:rsidR="001E4F8D" w:rsidRDefault="001E4F8D" w:rsidP="006D2F30">
      <w:pPr>
        <w:pStyle w:val="a3"/>
      </w:pPr>
      <w:r>
        <w:t>1)п</w:t>
      </w:r>
      <w:r w:rsidR="001A04FA" w:rsidRPr="004D2E35">
        <w:t>рочитать учебный материал по тем</w:t>
      </w:r>
      <w:r w:rsidR="008E4B5D">
        <w:t>ам</w:t>
      </w:r>
      <w:r w:rsidR="001A04FA" w:rsidRPr="004D2E35">
        <w:t xml:space="preserve"> «</w:t>
      </w:r>
      <w:r w:rsidR="008E4B5D">
        <w:t>Музыкальный образ», «Музыкальная тема, ее изложение и развитие</w:t>
      </w:r>
      <w:r w:rsidR="001A04FA" w:rsidRPr="004D2E35">
        <w:t>», который представлен ниже</w:t>
      </w:r>
      <w:r>
        <w:t>;</w:t>
      </w:r>
      <w:r w:rsidR="001A04FA" w:rsidRPr="004D2E35">
        <w:t xml:space="preserve"> </w:t>
      </w:r>
    </w:p>
    <w:p w:rsidR="001A04FA" w:rsidRDefault="000264B4" w:rsidP="00FA2DCF">
      <w:pPr>
        <w:pStyle w:val="a3"/>
      </w:pPr>
      <w:r>
        <w:t>2</w:t>
      </w:r>
      <w:r w:rsidR="001E4F8D">
        <w:t xml:space="preserve">) </w:t>
      </w:r>
      <w:r w:rsidR="006E27DD">
        <w:t xml:space="preserve">прослушать музыкальные произведения, указанные в теме </w:t>
      </w:r>
      <w:r w:rsidR="006E27DD" w:rsidRPr="004D2E35">
        <w:t>«</w:t>
      </w:r>
      <w:r w:rsidR="006E27DD">
        <w:t>Музыкальный образ»</w:t>
      </w:r>
      <w:r>
        <w:t>. Произведение взять в Интернете;</w:t>
      </w:r>
    </w:p>
    <w:p w:rsidR="00FA2DCF" w:rsidRPr="00FA2DCF" w:rsidRDefault="006E27DD" w:rsidP="00FA2DCF">
      <w:pPr>
        <w:tabs>
          <w:tab w:val="left" w:pos="720"/>
        </w:tabs>
        <w:jc w:val="both"/>
        <w:rPr>
          <w:sz w:val="28"/>
          <w:szCs w:val="28"/>
        </w:rPr>
      </w:pPr>
      <w:r w:rsidRPr="00FA2DCF">
        <w:rPr>
          <w:sz w:val="28"/>
          <w:szCs w:val="28"/>
        </w:rPr>
        <w:t xml:space="preserve">2) выбрать 3 </w:t>
      </w:r>
      <w:r w:rsidR="00A90747" w:rsidRPr="00FA2DCF">
        <w:rPr>
          <w:sz w:val="28"/>
          <w:szCs w:val="28"/>
        </w:rPr>
        <w:t>произведения</w:t>
      </w:r>
      <w:r w:rsidR="005122A8" w:rsidRPr="00FA2DCF">
        <w:rPr>
          <w:sz w:val="28"/>
          <w:szCs w:val="28"/>
        </w:rPr>
        <w:t xml:space="preserve"> (пьесы), выделить в них музыкальные образы и по каждому ответить на вопрос: какая музыка характеризует музыкальный образ?</w:t>
      </w:r>
      <w:r w:rsidR="000264B4" w:rsidRPr="00FA2DCF">
        <w:rPr>
          <w:sz w:val="28"/>
          <w:szCs w:val="28"/>
        </w:rPr>
        <w:t xml:space="preserve"> </w:t>
      </w:r>
      <w:r w:rsidR="00673EF5" w:rsidRPr="00FA2DCF">
        <w:rPr>
          <w:sz w:val="28"/>
          <w:szCs w:val="28"/>
        </w:rPr>
        <w:t>Н</w:t>
      </w:r>
      <w:r w:rsidR="000264B4" w:rsidRPr="00FA2DCF">
        <w:rPr>
          <w:sz w:val="28"/>
          <w:szCs w:val="28"/>
        </w:rPr>
        <w:t>апример: грустная, торжественная, нежная, светлая и т.д.</w:t>
      </w:r>
      <w:r w:rsidR="00673EF5" w:rsidRPr="00FA2DCF">
        <w:rPr>
          <w:sz w:val="28"/>
          <w:szCs w:val="28"/>
        </w:rPr>
        <w:t xml:space="preserve"> Определения можно позаимствовать в </w:t>
      </w:r>
      <w:r w:rsidR="00FA2DCF">
        <w:rPr>
          <w:sz w:val="28"/>
          <w:szCs w:val="28"/>
        </w:rPr>
        <w:t>«</w:t>
      </w:r>
      <w:r w:rsidR="00FA2DCF" w:rsidRPr="00FA2DCF">
        <w:rPr>
          <w:sz w:val="28"/>
          <w:szCs w:val="28"/>
        </w:rPr>
        <w:t>Словар</w:t>
      </w:r>
      <w:r w:rsidR="00FA2DCF">
        <w:rPr>
          <w:sz w:val="28"/>
          <w:szCs w:val="28"/>
        </w:rPr>
        <w:t>е</w:t>
      </w:r>
      <w:r w:rsidR="00FA2DCF" w:rsidRPr="00FA2DCF">
        <w:rPr>
          <w:sz w:val="28"/>
          <w:szCs w:val="28"/>
        </w:rPr>
        <w:t xml:space="preserve"> эмоциональных характеристик музыки</w:t>
      </w:r>
      <w:r w:rsidR="00FA2DCF">
        <w:rPr>
          <w:sz w:val="28"/>
          <w:szCs w:val="28"/>
        </w:rPr>
        <w:t>», который представлен ниже.</w:t>
      </w:r>
      <w:r w:rsidR="00FA2DCF" w:rsidRPr="00FA2DCF">
        <w:rPr>
          <w:sz w:val="28"/>
          <w:szCs w:val="28"/>
        </w:rPr>
        <w:t xml:space="preserve"> </w:t>
      </w:r>
    </w:p>
    <w:p w:rsidR="001A04FA" w:rsidRPr="0064056A" w:rsidRDefault="00FA2DCF" w:rsidP="008E4B5D">
      <w:pPr>
        <w:pStyle w:val="a3"/>
        <w:ind w:left="1416" w:firstLine="708"/>
        <w:rPr>
          <w:b/>
        </w:rPr>
      </w:pPr>
      <w:r w:rsidRPr="008E4B5D">
        <w:rPr>
          <w:b/>
        </w:rPr>
        <w:t xml:space="preserve"> </w:t>
      </w:r>
      <w:r w:rsidR="008E4B5D" w:rsidRPr="008E4B5D">
        <w:rPr>
          <w:b/>
        </w:rPr>
        <w:t>«Музыкальный образ</w:t>
      </w:r>
      <w:r w:rsidR="008E4B5D" w:rsidRPr="0064056A">
        <w:rPr>
          <w:b/>
        </w:rPr>
        <w:t>»</w:t>
      </w:r>
    </w:p>
    <w:p w:rsidR="008E4B5D" w:rsidRPr="0064056A" w:rsidRDefault="008E4B5D" w:rsidP="003A71F1">
      <w:pPr>
        <w:pStyle w:val="a3"/>
        <w:ind w:firstLine="426"/>
      </w:pPr>
      <w:proofErr w:type="gramStart"/>
      <w:r w:rsidRPr="00667D3D">
        <w:rPr>
          <w:b/>
          <w:i/>
        </w:rPr>
        <w:t>Музыкальный образ</w:t>
      </w:r>
      <w:r w:rsidRPr="0064056A">
        <w:t xml:space="preserve"> – это представление о каком-либо явлении жизни, настроении и.т.д., выраженное с помощью музыкальных выразительных средств: мелодии, лада (мажорного, минорного), </w:t>
      </w:r>
      <w:r w:rsidR="000921A7" w:rsidRPr="0064056A">
        <w:t>ритма (2-х,3-х,4-х дольного), регистра</w:t>
      </w:r>
      <w:r w:rsidR="00BD2920" w:rsidRPr="0064056A">
        <w:t xml:space="preserve"> (верхнего)</w:t>
      </w:r>
      <w:proofErr w:type="gramEnd"/>
    </w:p>
    <w:p w:rsidR="003A71F1" w:rsidRDefault="003A71F1" w:rsidP="003A71F1">
      <w:pPr>
        <w:pStyle w:val="a3"/>
        <w:ind w:firstLine="567"/>
      </w:pPr>
      <w:r w:rsidRPr="003A71F1">
        <w:t xml:space="preserve">Композиторы </w:t>
      </w:r>
      <w:r>
        <w:t>создали и создают разнообразные музыкальные образы. Так, создали образы:</w:t>
      </w:r>
    </w:p>
    <w:p w:rsidR="003A71F1" w:rsidRDefault="003A71F1" w:rsidP="003A71F1">
      <w:pPr>
        <w:pStyle w:val="a3"/>
        <w:ind w:firstLine="567"/>
      </w:pPr>
      <w:r>
        <w:t>1)П.И. Чайковский в цикле «Времена года» в пьесе «Подснежник» создал образ нежного весеннего цветка, в цикле «Детский альбом» в пьесе «Сладкая греза» - образ детской мечты;</w:t>
      </w:r>
    </w:p>
    <w:p w:rsidR="003A71F1" w:rsidRDefault="003A71F1" w:rsidP="003A71F1">
      <w:pPr>
        <w:pStyle w:val="a3"/>
        <w:ind w:firstLine="567"/>
      </w:pPr>
      <w:r>
        <w:t>2)</w:t>
      </w:r>
      <w:r w:rsidRPr="003A71F1">
        <w:t xml:space="preserve"> </w:t>
      </w:r>
      <w:r>
        <w:t>Р. Шуман в цикле «Альбом для юношества» в пьесе «Дед Мороз» создал образ Деда Мороза;</w:t>
      </w:r>
    </w:p>
    <w:p w:rsidR="003A71F1" w:rsidRDefault="00D87005" w:rsidP="003A71F1">
      <w:pPr>
        <w:pStyle w:val="a3"/>
        <w:ind w:firstLine="567"/>
      </w:pPr>
      <w:r>
        <w:t>3</w:t>
      </w:r>
      <w:r w:rsidR="003A71F1">
        <w:t>)</w:t>
      </w:r>
      <w:r>
        <w:t xml:space="preserve"> С.С. Прокофьев</w:t>
      </w:r>
      <w:r w:rsidR="003A71F1">
        <w:t xml:space="preserve"> в </w:t>
      </w:r>
      <w:r>
        <w:t>цикле</w:t>
      </w:r>
      <w:r w:rsidR="003A71F1">
        <w:t xml:space="preserve"> «</w:t>
      </w:r>
      <w:r>
        <w:t>Детская музыка</w:t>
      </w:r>
      <w:r w:rsidR="003A71F1">
        <w:t>» в пьес</w:t>
      </w:r>
      <w:r>
        <w:t>ах</w:t>
      </w:r>
      <w:r w:rsidR="003A71F1">
        <w:t xml:space="preserve"> «</w:t>
      </w:r>
      <w:r>
        <w:t>Утро</w:t>
      </w:r>
      <w:r w:rsidR="003A71F1">
        <w:t xml:space="preserve">» </w:t>
      </w:r>
      <w:r>
        <w:t xml:space="preserve">и «Вечер» в звуках передал впечатления </w:t>
      </w:r>
      <w:r w:rsidR="003A71F1">
        <w:t>дет</w:t>
      </w:r>
      <w:r>
        <w:t xml:space="preserve">ей об </w:t>
      </w:r>
      <w:r w:rsidR="00C60850">
        <w:t>утреннем и вечернем</w:t>
      </w:r>
      <w:r>
        <w:t xml:space="preserve"> </w:t>
      </w:r>
      <w:r w:rsidR="00C60850">
        <w:t>времени и создал образы утра и вечера;</w:t>
      </w:r>
    </w:p>
    <w:p w:rsidR="00C60850" w:rsidRDefault="00C60850" w:rsidP="00C60850">
      <w:pPr>
        <w:pStyle w:val="a3"/>
        <w:ind w:firstLine="567"/>
      </w:pPr>
      <w:r>
        <w:lastRenderedPageBreak/>
        <w:t xml:space="preserve">3) М.П. Мусоргский в цикле «Картинки с выставки» в пьесе «Избушка на курьих ножках» создал </w:t>
      </w:r>
      <w:r w:rsidR="00C05041">
        <w:t>сказочного персонажа – Бабы-Яги и т.д.</w:t>
      </w:r>
    </w:p>
    <w:p w:rsidR="00BD2920" w:rsidRPr="0064056A" w:rsidRDefault="00BD2920" w:rsidP="003A71F1">
      <w:pPr>
        <w:pStyle w:val="a3"/>
        <w:ind w:firstLine="567"/>
      </w:pPr>
      <w:r w:rsidRPr="00667D3D">
        <w:rPr>
          <w:b/>
          <w:i/>
        </w:rPr>
        <w:t>Выразительные средства</w:t>
      </w:r>
      <w:r w:rsidRPr="0064056A">
        <w:t>, которые характеризуют музыкальный образ:</w:t>
      </w:r>
    </w:p>
    <w:p w:rsidR="00BD2920" w:rsidRPr="0064056A" w:rsidRDefault="00BD2920" w:rsidP="00BD2920">
      <w:pPr>
        <w:pStyle w:val="a3"/>
        <w:ind w:firstLine="708"/>
      </w:pPr>
      <w:r w:rsidRPr="0064056A">
        <w:t>- мелодия (</w:t>
      </w:r>
      <w:proofErr w:type="spellStart"/>
      <w:r w:rsidRPr="0064056A">
        <w:t>кантиленная</w:t>
      </w:r>
      <w:proofErr w:type="spellEnd"/>
      <w:r w:rsidR="00B70E21">
        <w:t xml:space="preserve"> </w:t>
      </w:r>
      <w:r w:rsidR="00667D3D">
        <w:t>–</w:t>
      </w:r>
      <w:r w:rsidR="00B70E21">
        <w:t xml:space="preserve"> плавная</w:t>
      </w:r>
      <w:r w:rsidR="00667D3D">
        <w:t>:</w:t>
      </w:r>
      <w:r w:rsidRPr="0064056A">
        <w:t xml:space="preserve"> речитативная</w:t>
      </w:r>
      <w:r w:rsidR="00B70E21">
        <w:t xml:space="preserve"> </w:t>
      </w:r>
      <w:r w:rsidR="00667D3D">
        <w:t>–</w:t>
      </w:r>
      <w:r w:rsidR="00B70E21">
        <w:t xml:space="preserve"> </w:t>
      </w:r>
      <w:r w:rsidR="00667D3D">
        <w:t>похожа на речь человека</w:t>
      </w:r>
      <w:r w:rsidRPr="0064056A">
        <w:t>);</w:t>
      </w:r>
    </w:p>
    <w:p w:rsidR="00BD2920" w:rsidRPr="0064056A" w:rsidRDefault="00BD2920" w:rsidP="00BD2920">
      <w:pPr>
        <w:pStyle w:val="a3"/>
        <w:ind w:firstLine="708"/>
      </w:pPr>
      <w:r w:rsidRPr="0064056A">
        <w:t>- лад (мажорный, минорный);</w:t>
      </w:r>
    </w:p>
    <w:p w:rsidR="00BD2920" w:rsidRPr="0064056A" w:rsidRDefault="00BD2920" w:rsidP="00BD2920">
      <w:pPr>
        <w:pStyle w:val="a3"/>
        <w:ind w:firstLine="708"/>
      </w:pPr>
      <w:r w:rsidRPr="0064056A">
        <w:t>- метр (2-х,3-х,4-х дольный);</w:t>
      </w:r>
    </w:p>
    <w:p w:rsidR="00BD2920" w:rsidRPr="0064056A" w:rsidRDefault="00BD2920" w:rsidP="00BD2920">
      <w:pPr>
        <w:pStyle w:val="a3"/>
        <w:ind w:firstLine="708"/>
      </w:pPr>
      <w:r w:rsidRPr="0064056A">
        <w:t>- ритм (острый пунктирный, с синкопой; ровный с плавным чередованием длительностей)</w:t>
      </w:r>
    </w:p>
    <w:p w:rsidR="00BD2920" w:rsidRPr="0064056A" w:rsidRDefault="00BD2920" w:rsidP="00BD2920">
      <w:pPr>
        <w:pStyle w:val="a3"/>
        <w:ind w:firstLine="708"/>
      </w:pPr>
      <w:r w:rsidRPr="0064056A">
        <w:t>- регистр (верхний, нижний, средний);</w:t>
      </w:r>
    </w:p>
    <w:p w:rsidR="00BD2920" w:rsidRDefault="00BD2920" w:rsidP="00BD2920">
      <w:pPr>
        <w:pStyle w:val="a3"/>
        <w:ind w:firstLine="708"/>
      </w:pPr>
      <w:r w:rsidRPr="0064056A">
        <w:t xml:space="preserve">- фактура (мелодия с сопровождением, </w:t>
      </w:r>
      <w:r w:rsidR="00667D3D">
        <w:t>одноголосная, аккордовая, с равноправными голосами</w:t>
      </w:r>
      <w:r w:rsidRPr="0064056A">
        <w:t>)</w:t>
      </w:r>
      <w:r w:rsidR="0064056A">
        <w:t>;</w:t>
      </w:r>
    </w:p>
    <w:p w:rsidR="0064056A" w:rsidRDefault="0064056A" w:rsidP="00BD2920">
      <w:pPr>
        <w:pStyle w:val="a3"/>
        <w:ind w:firstLine="708"/>
      </w:pPr>
      <w:r>
        <w:t>- темп</w:t>
      </w:r>
      <w:r w:rsidR="001A418B">
        <w:t xml:space="preserve"> (быстрый, умеренный, медленный);</w:t>
      </w:r>
    </w:p>
    <w:p w:rsidR="001A418B" w:rsidRDefault="00667D3D" w:rsidP="00BD2920">
      <w:pPr>
        <w:pStyle w:val="a3"/>
        <w:ind w:firstLine="708"/>
      </w:pPr>
      <w:r>
        <w:t>- тембр (окраска звучания инструмента, голоса человека);</w:t>
      </w:r>
    </w:p>
    <w:p w:rsidR="00667D3D" w:rsidRPr="0064056A" w:rsidRDefault="00667D3D" w:rsidP="00BD2920">
      <w:pPr>
        <w:pStyle w:val="a3"/>
        <w:ind w:firstLine="708"/>
      </w:pPr>
      <w:r>
        <w:t>- динамика (громкость звучания</w:t>
      </w:r>
      <w:r w:rsidR="003A71F1">
        <w:t xml:space="preserve"> </w:t>
      </w:r>
      <w:r>
        <w:t>- громко, тихо не очень громко и т.д.).</w:t>
      </w:r>
    </w:p>
    <w:p w:rsidR="002A624E" w:rsidRDefault="002A624E" w:rsidP="00667D3D">
      <w:pPr>
        <w:pStyle w:val="a3"/>
        <w:ind w:left="1416" w:firstLine="708"/>
        <w:rPr>
          <w:b/>
        </w:rPr>
      </w:pPr>
    </w:p>
    <w:p w:rsidR="00667D3D" w:rsidRPr="00667D3D" w:rsidRDefault="00667D3D" w:rsidP="00667D3D">
      <w:pPr>
        <w:pStyle w:val="a3"/>
        <w:ind w:left="1416" w:firstLine="708"/>
        <w:rPr>
          <w:b/>
        </w:rPr>
      </w:pPr>
      <w:r w:rsidRPr="008E4B5D">
        <w:rPr>
          <w:b/>
        </w:rPr>
        <w:t>«Музыкальн</w:t>
      </w:r>
      <w:r>
        <w:rPr>
          <w:b/>
        </w:rPr>
        <w:t>ая</w:t>
      </w:r>
      <w:r w:rsidRPr="008E4B5D">
        <w:rPr>
          <w:b/>
        </w:rPr>
        <w:t xml:space="preserve"> </w:t>
      </w:r>
      <w:r>
        <w:rPr>
          <w:b/>
        </w:rPr>
        <w:t>тема</w:t>
      </w:r>
      <w:r w:rsidRPr="00667D3D">
        <w:rPr>
          <w:b/>
        </w:rPr>
        <w:t>, ее изложение и развитие»</w:t>
      </w:r>
    </w:p>
    <w:p w:rsidR="002A624E" w:rsidRPr="002A624E" w:rsidRDefault="002A624E" w:rsidP="002A624E">
      <w:pPr>
        <w:pStyle w:val="a3"/>
      </w:pPr>
      <w:r w:rsidRPr="002A624E">
        <w:rPr>
          <w:b/>
          <w:i/>
        </w:rPr>
        <w:t>Музыкальная тема</w:t>
      </w:r>
      <w:r>
        <w:rPr>
          <w:b/>
        </w:rPr>
        <w:t xml:space="preserve"> – </w:t>
      </w:r>
      <w:r w:rsidRPr="002A624E">
        <w:t xml:space="preserve">это построение, которое выражает законченную музыкальную мысль </w:t>
      </w:r>
      <w:r>
        <w:t xml:space="preserve">и является основой всего произведения или его части. Тема может быть выражена различными выразительными средствами музыки. В музыкальном произведении тема </w:t>
      </w:r>
      <w:r w:rsidR="00252F8F">
        <w:t>воплощает музыкальный образ, о</w:t>
      </w:r>
      <w:r>
        <w:t xml:space="preserve">на всегда узнаваема. </w:t>
      </w:r>
    </w:p>
    <w:p w:rsidR="00252F8F" w:rsidRDefault="00252F8F" w:rsidP="00573DFF">
      <w:pPr>
        <w:pStyle w:val="a3"/>
        <w:ind w:firstLine="426"/>
      </w:pPr>
      <w:r w:rsidRPr="00252F8F">
        <w:t>Музыкальный образ может развиваться, потому тема изменяется полностью или частично.</w:t>
      </w:r>
      <w:r>
        <w:t xml:space="preserve"> Приемы развития темы:</w:t>
      </w:r>
    </w:p>
    <w:p w:rsidR="00252F8F" w:rsidRDefault="00252F8F" w:rsidP="00252F8F">
      <w:pPr>
        <w:pStyle w:val="a3"/>
        <w:ind w:firstLine="360"/>
      </w:pPr>
      <w:r>
        <w:t>1) повторение. Оно часто встречается в песнях, когда одна и та же мелодия повторяется с разными словами</w:t>
      </w:r>
      <w:r w:rsidR="00573DFF">
        <w:t>;</w:t>
      </w:r>
    </w:p>
    <w:p w:rsidR="00573DFF" w:rsidRDefault="00573DFF" w:rsidP="00252F8F">
      <w:pPr>
        <w:pStyle w:val="a3"/>
        <w:ind w:firstLine="360"/>
      </w:pPr>
      <w:r>
        <w:t>2) измененное повторение (вариационное) - повторение с некоторыми изменениями в теме;</w:t>
      </w:r>
    </w:p>
    <w:p w:rsidR="00573DFF" w:rsidRDefault="00573DFF" w:rsidP="00252F8F">
      <w:pPr>
        <w:pStyle w:val="a3"/>
        <w:ind w:firstLine="360"/>
      </w:pPr>
      <w:r>
        <w:t>3)</w:t>
      </w:r>
      <w:r w:rsidRPr="00573DFF">
        <w:t xml:space="preserve"> </w:t>
      </w:r>
      <w:r>
        <w:t>повторение в виде секвенции, когда тема повторяется на другой высоте – выше или ниже;</w:t>
      </w:r>
      <w:r w:rsidR="00BC2DE7">
        <w:t xml:space="preserve"> когда повторяется в другой тональности (полифоническое развитие);</w:t>
      </w:r>
    </w:p>
    <w:p w:rsidR="00BC2DE7" w:rsidRDefault="00BC2DE7" w:rsidP="00252F8F">
      <w:pPr>
        <w:pStyle w:val="a3"/>
        <w:ind w:firstLine="360"/>
      </w:pPr>
      <w:r>
        <w:t xml:space="preserve">4) производный контраст, когда </w:t>
      </w:r>
      <w:r w:rsidR="000B1A8F">
        <w:t>образуется новая тема на основе измененных мотивов первой темы;</w:t>
      </w:r>
    </w:p>
    <w:p w:rsidR="000B1A8F" w:rsidRDefault="000B1A8F" w:rsidP="00252F8F">
      <w:pPr>
        <w:pStyle w:val="a3"/>
        <w:ind w:firstLine="360"/>
      </w:pPr>
      <w:r>
        <w:t>5) контрастное сопоставление, когда</w:t>
      </w:r>
      <w:r w:rsidR="003A71F1">
        <w:t xml:space="preserve"> вводится новая тема.</w:t>
      </w:r>
    </w:p>
    <w:p w:rsidR="000264B4" w:rsidRDefault="000264B4" w:rsidP="00252F8F">
      <w:pPr>
        <w:pStyle w:val="a3"/>
        <w:ind w:firstLine="360"/>
      </w:pPr>
    </w:p>
    <w:p w:rsidR="000264B4" w:rsidRDefault="000264B4" w:rsidP="00252F8F">
      <w:pPr>
        <w:pStyle w:val="a3"/>
        <w:ind w:firstLine="360"/>
      </w:pPr>
    </w:p>
    <w:p w:rsidR="000264B4" w:rsidRDefault="000264B4" w:rsidP="000264B4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673EF5" w:rsidRDefault="00673EF5" w:rsidP="000264B4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673EF5" w:rsidRDefault="00673EF5" w:rsidP="000264B4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673EF5" w:rsidRDefault="00673EF5" w:rsidP="000264B4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673EF5" w:rsidRDefault="00673EF5" w:rsidP="000264B4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673EF5" w:rsidRDefault="00673EF5" w:rsidP="000264B4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673EF5" w:rsidRDefault="00673EF5" w:rsidP="000264B4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673EF5" w:rsidRDefault="00673EF5" w:rsidP="000264B4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673EF5" w:rsidRDefault="00673EF5" w:rsidP="000264B4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0264B4" w:rsidRDefault="000264B4" w:rsidP="000264B4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Словарь </w:t>
      </w:r>
      <w:r w:rsidR="00673EF5">
        <w:rPr>
          <w:b/>
          <w:sz w:val="28"/>
          <w:szCs w:val="28"/>
        </w:rPr>
        <w:t>эмоциональных характеристик</w:t>
      </w:r>
      <w:r>
        <w:rPr>
          <w:b/>
          <w:sz w:val="28"/>
          <w:szCs w:val="28"/>
        </w:rPr>
        <w:t xml:space="preserve"> музыки </w:t>
      </w:r>
    </w:p>
    <w:p w:rsidR="00673EF5" w:rsidRDefault="00673EF5" w:rsidP="000264B4">
      <w:pPr>
        <w:tabs>
          <w:tab w:val="left" w:pos="720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2053"/>
        <w:gridCol w:w="2457"/>
        <w:gridCol w:w="2802"/>
      </w:tblGrid>
      <w:tr w:rsidR="000264B4" w:rsidRPr="00444126" w:rsidTr="009E15B8">
        <w:trPr>
          <w:trHeight w:val="2955"/>
        </w:trPr>
        <w:tc>
          <w:tcPr>
            <w:tcW w:w="1970" w:type="dxa"/>
            <w:vMerge w:val="restart"/>
          </w:tcPr>
          <w:p w:rsidR="000264B4" w:rsidRPr="00444126" w:rsidRDefault="000264B4" w:rsidP="009E15B8">
            <w:pPr>
              <w:rPr>
                <w:sz w:val="28"/>
                <w:szCs w:val="28"/>
                <w:u w:val="single"/>
              </w:rPr>
            </w:pPr>
            <w:r w:rsidRPr="00444126">
              <w:rPr>
                <w:b/>
                <w:sz w:val="28"/>
                <w:szCs w:val="28"/>
                <w:u w:val="single"/>
              </w:rPr>
              <w:t>веселая</w:t>
            </w:r>
            <w:r w:rsidRPr="00444126">
              <w:rPr>
                <w:sz w:val="28"/>
                <w:szCs w:val="28"/>
                <w:u w:val="single"/>
              </w:rPr>
              <w:t xml:space="preserve"> 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 xml:space="preserve">шутливая 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 xml:space="preserve">скачущая  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радостная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 xml:space="preserve">бойкая 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 xml:space="preserve">солнечная 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 xml:space="preserve">игривая 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смешная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сверкающая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 xml:space="preserve">задорная 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 xml:space="preserve">забавная 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танцевальная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 xml:space="preserve">звонкая 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 xml:space="preserve">резвая 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 xml:space="preserve">плясовая 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 xml:space="preserve">озорная 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 xml:space="preserve">прыгучая улыбающаяся </w:t>
            </w:r>
          </w:p>
          <w:p w:rsidR="000264B4" w:rsidRPr="00444126" w:rsidRDefault="000264B4" w:rsidP="009E15B8">
            <w:pPr>
              <w:rPr>
                <w:b/>
                <w:sz w:val="28"/>
                <w:szCs w:val="28"/>
              </w:rPr>
            </w:pPr>
          </w:p>
        </w:tc>
        <w:tc>
          <w:tcPr>
            <w:tcW w:w="2053" w:type="dxa"/>
          </w:tcPr>
          <w:p w:rsidR="000264B4" w:rsidRPr="00444126" w:rsidRDefault="000264B4" w:rsidP="009E15B8">
            <w:pPr>
              <w:rPr>
                <w:b/>
                <w:sz w:val="28"/>
                <w:szCs w:val="28"/>
                <w:u w:val="single"/>
              </w:rPr>
            </w:pPr>
            <w:r w:rsidRPr="00444126">
              <w:rPr>
                <w:b/>
                <w:sz w:val="28"/>
                <w:szCs w:val="28"/>
                <w:u w:val="single"/>
              </w:rPr>
              <w:t>грустная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печальная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жалобная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тоскливая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скорбная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хмурая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обиженная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плачущая</w:t>
            </w:r>
          </w:p>
          <w:p w:rsidR="000264B4" w:rsidRPr="00444126" w:rsidRDefault="000264B4" w:rsidP="009E15B8">
            <w:pPr>
              <w:rPr>
                <w:b/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просящая</w:t>
            </w:r>
          </w:p>
        </w:tc>
        <w:tc>
          <w:tcPr>
            <w:tcW w:w="2457" w:type="dxa"/>
          </w:tcPr>
          <w:p w:rsidR="000264B4" w:rsidRPr="00444126" w:rsidRDefault="000264B4" w:rsidP="009E15B8">
            <w:pPr>
              <w:widowControl/>
              <w:rPr>
                <w:b/>
                <w:sz w:val="28"/>
                <w:szCs w:val="28"/>
                <w:u w:val="single"/>
              </w:rPr>
            </w:pPr>
            <w:r w:rsidRPr="00444126">
              <w:rPr>
                <w:b/>
                <w:sz w:val="28"/>
                <w:szCs w:val="28"/>
                <w:u w:val="single"/>
              </w:rPr>
              <w:t>торжественная</w:t>
            </w:r>
          </w:p>
          <w:p w:rsidR="000264B4" w:rsidRPr="00444126" w:rsidRDefault="000264B4" w:rsidP="009E15B8">
            <w:pPr>
              <w:widowControl/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праздничная</w:t>
            </w:r>
          </w:p>
          <w:p w:rsidR="000264B4" w:rsidRPr="00444126" w:rsidRDefault="000264B4" w:rsidP="009E15B8">
            <w:pPr>
              <w:widowControl/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бодрая</w:t>
            </w:r>
          </w:p>
          <w:p w:rsidR="000264B4" w:rsidRPr="00444126" w:rsidRDefault="000264B4" w:rsidP="009E15B8">
            <w:pPr>
              <w:widowControl/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важная</w:t>
            </w:r>
            <w:r w:rsidRPr="00444126">
              <w:rPr>
                <w:sz w:val="28"/>
                <w:szCs w:val="28"/>
              </w:rPr>
              <w:tab/>
            </w:r>
          </w:p>
          <w:p w:rsidR="000264B4" w:rsidRPr="00444126" w:rsidRDefault="000264B4" w:rsidP="009E15B8">
            <w:pPr>
              <w:widowControl/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маршевая</w:t>
            </w:r>
          </w:p>
          <w:p w:rsidR="000264B4" w:rsidRPr="00444126" w:rsidRDefault="000264B4" w:rsidP="009E15B8">
            <w:pPr>
              <w:widowControl/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четкая</w:t>
            </w:r>
          </w:p>
          <w:p w:rsidR="000264B4" w:rsidRPr="00444126" w:rsidRDefault="000264B4" w:rsidP="009E15B8">
            <w:pPr>
              <w:widowControl/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отчетливая</w:t>
            </w:r>
          </w:p>
          <w:p w:rsidR="000264B4" w:rsidRPr="00444126" w:rsidRDefault="000264B4" w:rsidP="009E15B8">
            <w:pPr>
              <w:widowControl/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гордая</w:t>
            </w:r>
          </w:p>
          <w:p w:rsidR="000264B4" w:rsidRPr="00444126" w:rsidRDefault="000264B4" w:rsidP="009E15B8">
            <w:pPr>
              <w:widowControl/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могучая</w:t>
            </w:r>
            <w:r w:rsidRPr="00444126">
              <w:rPr>
                <w:sz w:val="28"/>
                <w:szCs w:val="28"/>
              </w:rPr>
              <w:tab/>
            </w:r>
          </w:p>
          <w:p w:rsidR="000264B4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победная</w:t>
            </w:r>
          </w:p>
          <w:p w:rsidR="000264B4" w:rsidRPr="00444126" w:rsidRDefault="000264B4" w:rsidP="009E15B8">
            <w:pPr>
              <w:rPr>
                <w:b/>
                <w:sz w:val="28"/>
                <w:szCs w:val="28"/>
              </w:rPr>
            </w:pPr>
          </w:p>
        </w:tc>
        <w:tc>
          <w:tcPr>
            <w:tcW w:w="2802" w:type="dxa"/>
          </w:tcPr>
          <w:p w:rsidR="000264B4" w:rsidRPr="00444126" w:rsidRDefault="000264B4" w:rsidP="009E15B8">
            <w:pPr>
              <w:tabs>
                <w:tab w:val="left" w:pos="720"/>
              </w:tabs>
              <w:rPr>
                <w:b/>
                <w:sz w:val="28"/>
                <w:szCs w:val="28"/>
                <w:u w:val="single"/>
              </w:rPr>
            </w:pPr>
            <w:r w:rsidRPr="00444126">
              <w:rPr>
                <w:b/>
                <w:sz w:val="28"/>
                <w:szCs w:val="28"/>
                <w:u w:val="single"/>
              </w:rPr>
              <w:t>взволнованная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стремительная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вьюжная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метельная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ненастная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тревожная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беспокойная</w:t>
            </w:r>
          </w:p>
          <w:p w:rsidR="000264B4" w:rsidRPr="00444126" w:rsidRDefault="000264B4" w:rsidP="009E15B8">
            <w:pPr>
              <w:tabs>
                <w:tab w:val="left" w:pos="720"/>
              </w:tabs>
              <w:rPr>
                <w:b/>
                <w:sz w:val="28"/>
                <w:szCs w:val="28"/>
                <w:u w:val="single"/>
              </w:rPr>
            </w:pPr>
            <w:r w:rsidRPr="00444126">
              <w:rPr>
                <w:sz w:val="28"/>
                <w:szCs w:val="28"/>
              </w:rPr>
              <w:t>торопливая</w:t>
            </w:r>
          </w:p>
          <w:p w:rsidR="000264B4" w:rsidRPr="00444126" w:rsidRDefault="000264B4" w:rsidP="009E15B8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0264B4" w:rsidRPr="00444126" w:rsidTr="009E15B8">
        <w:trPr>
          <w:trHeight w:val="2850"/>
        </w:trPr>
        <w:tc>
          <w:tcPr>
            <w:tcW w:w="1970" w:type="dxa"/>
            <w:vMerge/>
          </w:tcPr>
          <w:p w:rsidR="000264B4" w:rsidRPr="00444126" w:rsidRDefault="000264B4" w:rsidP="009E15B8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53" w:type="dxa"/>
            <w:vMerge w:val="restart"/>
          </w:tcPr>
          <w:p w:rsidR="000264B4" w:rsidRPr="00444126" w:rsidRDefault="000264B4" w:rsidP="009E15B8">
            <w:pPr>
              <w:rPr>
                <w:b/>
                <w:sz w:val="28"/>
                <w:szCs w:val="28"/>
                <w:u w:val="single"/>
              </w:rPr>
            </w:pPr>
            <w:r w:rsidRPr="00444126">
              <w:rPr>
                <w:b/>
                <w:sz w:val="28"/>
                <w:szCs w:val="28"/>
                <w:u w:val="single"/>
              </w:rPr>
              <w:t>спокойная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добрая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приветливая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неторопливая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убаюкивающая колыбельная мягкая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плавная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гладкая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напевная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протяжная</w:t>
            </w:r>
            <w:r w:rsidRPr="00365DD8">
              <w:rPr>
                <w:sz w:val="28"/>
                <w:szCs w:val="28"/>
              </w:rPr>
              <w:tab/>
            </w:r>
          </w:p>
          <w:p w:rsidR="000264B4" w:rsidRPr="00444126" w:rsidRDefault="000264B4" w:rsidP="009E15B8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444126">
              <w:rPr>
                <w:sz w:val="28"/>
                <w:szCs w:val="28"/>
              </w:rPr>
              <w:t>хороводная</w:t>
            </w:r>
          </w:p>
        </w:tc>
        <w:tc>
          <w:tcPr>
            <w:tcW w:w="2457" w:type="dxa"/>
            <w:vMerge w:val="restart"/>
          </w:tcPr>
          <w:p w:rsidR="000264B4" w:rsidRPr="00444126" w:rsidRDefault="000264B4" w:rsidP="009E15B8">
            <w:pPr>
              <w:tabs>
                <w:tab w:val="left" w:pos="720"/>
              </w:tabs>
              <w:rPr>
                <w:b/>
                <w:sz w:val="28"/>
                <w:szCs w:val="28"/>
                <w:u w:val="single"/>
              </w:rPr>
            </w:pPr>
            <w:r w:rsidRPr="00444126">
              <w:rPr>
                <w:b/>
                <w:sz w:val="28"/>
                <w:szCs w:val="28"/>
                <w:u w:val="single"/>
              </w:rPr>
              <w:t>мужественная</w:t>
            </w:r>
          </w:p>
          <w:p w:rsidR="000264B4" w:rsidRPr="00444126" w:rsidRDefault="000264B4" w:rsidP="009E15B8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бесстрашная</w:t>
            </w:r>
          </w:p>
          <w:p w:rsidR="000264B4" w:rsidRPr="00444126" w:rsidRDefault="000264B4" w:rsidP="009E15B8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боевая</w:t>
            </w:r>
          </w:p>
          <w:p w:rsidR="000264B4" w:rsidRPr="00444126" w:rsidRDefault="000264B4" w:rsidP="009E15B8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смелая</w:t>
            </w:r>
            <w:r w:rsidRPr="00444126">
              <w:rPr>
                <w:sz w:val="28"/>
                <w:szCs w:val="28"/>
              </w:rPr>
              <w:tab/>
            </w:r>
          </w:p>
          <w:p w:rsidR="000264B4" w:rsidRPr="00444126" w:rsidRDefault="000264B4" w:rsidP="009E15B8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отважная</w:t>
            </w:r>
          </w:p>
          <w:p w:rsidR="000264B4" w:rsidRPr="00444126" w:rsidRDefault="000264B4" w:rsidP="009E15B8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решительная</w:t>
            </w:r>
          </w:p>
          <w:p w:rsidR="000264B4" w:rsidRPr="00444126" w:rsidRDefault="000264B4" w:rsidP="009E15B8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сильная</w:t>
            </w:r>
            <w:r w:rsidRPr="00444126">
              <w:rPr>
                <w:sz w:val="28"/>
                <w:szCs w:val="28"/>
              </w:rPr>
              <w:tab/>
            </w:r>
          </w:p>
          <w:p w:rsidR="000264B4" w:rsidRPr="00444126" w:rsidRDefault="000264B4" w:rsidP="009E15B8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богатырская</w:t>
            </w:r>
          </w:p>
          <w:p w:rsidR="000264B4" w:rsidRPr="00444126" w:rsidRDefault="000264B4" w:rsidP="009E15B8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грозная</w:t>
            </w:r>
          </w:p>
          <w:p w:rsidR="000264B4" w:rsidRPr="00444126" w:rsidRDefault="000264B4" w:rsidP="009E15B8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военная</w:t>
            </w:r>
          </w:p>
          <w:p w:rsidR="000264B4" w:rsidRPr="00444126" w:rsidRDefault="000264B4" w:rsidP="009E15B8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солдатская</w:t>
            </w:r>
            <w:r w:rsidRPr="00444126">
              <w:rPr>
                <w:sz w:val="28"/>
                <w:szCs w:val="28"/>
              </w:rPr>
              <w:tab/>
            </w:r>
          </w:p>
          <w:p w:rsidR="000264B4" w:rsidRPr="00444126" w:rsidRDefault="000264B4" w:rsidP="009E15B8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суровая</w:t>
            </w:r>
          </w:p>
          <w:p w:rsidR="000264B4" w:rsidRPr="00444126" w:rsidRDefault="000264B4" w:rsidP="009E15B8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строгая</w:t>
            </w:r>
          </w:p>
          <w:p w:rsidR="000264B4" w:rsidRPr="00444126" w:rsidRDefault="000264B4" w:rsidP="009E15B8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уверенная</w:t>
            </w:r>
          </w:p>
          <w:p w:rsidR="000264B4" w:rsidRPr="00444126" w:rsidRDefault="000264B4" w:rsidP="009E15B8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храбрая</w:t>
            </w:r>
          </w:p>
          <w:p w:rsidR="000264B4" w:rsidRPr="00444126" w:rsidRDefault="000264B4" w:rsidP="009E15B8">
            <w:pPr>
              <w:tabs>
                <w:tab w:val="left" w:pos="720"/>
              </w:tabs>
              <w:rPr>
                <w:b/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твердая</w:t>
            </w:r>
          </w:p>
        </w:tc>
        <w:tc>
          <w:tcPr>
            <w:tcW w:w="2802" w:type="dxa"/>
            <w:vMerge w:val="restart"/>
          </w:tcPr>
          <w:p w:rsidR="000264B4" w:rsidRPr="00444126" w:rsidRDefault="000264B4" w:rsidP="009E15B8">
            <w:pPr>
              <w:rPr>
                <w:b/>
                <w:sz w:val="28"/>
                <w:szCs w:val="28"/>
                <w:u w:val="single"/>
              </w:rPr>
            </w:pPr>
            <w:r w:rsidRPr="00444126">
              <w:rPr>
                <w:b/>
                <w:sz w:val="28"/>
                <w:szCs w:val="28"/>
                <w:u w:val="single"/>
              </w:rPr>
              <w:t>таинственная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сказочная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волшебная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колючая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пугливая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опасливая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осторожная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настороженная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загадочная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отрывистая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острая</w:t>
            </w:r>
          </w:p>
          <w:p w:rsidR="000264B4" w:rsidRPr="00444126" w:rsidRDefault="000264B4" w:rsidP="009E15B8">
            <w:pPr>
              <w:tabs>
                <w:tab w:val="left" w:pos="720"/>
              </w:tabs>
              <w:rPr>
                <w:b/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подкрадывающаяся</w:t>
            </w:r>
          </w:p>
        </w:tc>
      </w:tr>
      <w:tr w:rsidR="000264B4" w:rsidRPr="00444126" w:rsidTr="009E15B8">
        <w:trPr>
          <w:trHeight w:val="1380"/>
        </w:trPr>
        <w:tc>
          <w:tcPr>
            <w:tcW w:w="1970" w:type="dxa"/>
            <w:vMerge w:val="restart"/>
          </w:tcPr>
          <w:p w:rsidR="000264B4" w:rsidRPr="00444126" w:rsidRDefault="000264B4" w:rsidP="009E15B8">
            <w:pPr>
              <w:tabs>
                <w:tab w:val="left" w:pos="72"/>
              </w:tabs>
              <w:rPr>
                <w:b/>
                <w:sz w:val="28"/>
                <w:szCs w:val="28"/>
                <w:u w:val="single"/>
              </w:rPr>
            </w:pPr>
            <w:r w:rsidRPr="00444126">
              <w:rPr>
                <w:b/>
                <w:sz w:val="28"/>
                <w:szCs w:val="28"/>
                <w:u w:val="single"/>
              </w:rPr>
              <w:t>нежная</w:t>
            </w:r>
          </w:p>
          <w:p w:rsidR="000264B4" w:rsidRPr="00444126" w:rsidRDefault="000264B4" w:rsidP="009E15B8">
            <w:pPr>
              <w:tabs>
                <w:tab w:val="left" w:pos="72"/>
              </w:tabs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ласковая</w:t>
            </w:r>
          </w:p>
          <w:p w:rsidR="000264B4" w:rsidRPr="00444126" w:rsidRDefault="000264B4" w:rsidP="009E15B8">
            <w:pPr>
              <w:tabs>
                <w:tab w:val="left" w:pos="72"/>
              </w:tabs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задумчивая</w:t>
            </w:r>
          </w:p>
          <w:p w:rsidR="000264B4" w:rsidRPr="00444126" w:rsidRDefault="000264B4" w:rsidP="009E15B8">
            <w:pPr>
              <w:tabs>
                <w:tab w:val="left" w:pos="720"/>
              </w:tabs>
              <w:rPr>
                <w:b/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мечтательная</w:t>
            </w:r>
          </w:p>
          <w:p w:rsidR="000264B4" w:rsidRPr="00444126" w:rsidRDefault="000264B4" w:rsidP="009E15B8">
            <w:pPr>
              <w:tabs>
                <w:tab w:val="left" w:pos="720"/>
              </w:tabs>
              <w:rPr>
                <w:b/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легкая</w:t>
            </w:r>
          </w:p>
          <w:p w:rsidR="000264B4" w:rsidRPr="00444126" w:rsidRDefault="000264B4" w:rsidP="009E15B8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светлая</w:t>
            </w:r>
          </w:p>
          <w:p w:rsidR="000264B4" w:rsidRPr="00444126" w:rsidRDefault="000264B4" w:rsidP="009E15B8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прозрачная</w:t>
            </w:r>
          </w:p>
          <w:p w:rsidR="000264B4" w:rsidRPr="00444126" w:rsidRDefault="000264B4" w:rsidP="009E15B8">
            <w:pPr>
              <w:tabs>
                <w:tab w:val="left" w:pos="720"/>
              </w:tabs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53" w:type="dxa"/>
            <w:vMerge/>
          </w:tcPr>
          <w:p w:rsidR="000264B4" w:rsidRPr="00444126" w:rsidRDefault="000264B4" w:rsidP="009E15B8">
            <w:pPr>
              <w:rPr>
                <w:sz w:val="28"/>
                <w:szCs w:val="28"/>
              </w:rPr>
            </w:pPr>
          </w:p>
        </w:tc>
        <w:tc>
          <w:tcPr>
            <w:tcW w:w="2457" w:type="dxa"/>
            <w:vMerge/>
          </w:tcPr>
          <w:p w:rsidR="000264B4" w:rsidRPr="00444126" w:rsidRDefault="000264B4" w:rsidP="009E15B8">
            <w:pPr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802" w:type="dxa"/>
            <w:vMerge/>
          </w:tcPr>
          <w:p w:rsidR="000264B4" w:rsidRPr="00444126" w:rsidRDefault="000264B4" w:rsidP="009E15B8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0264B4" w:rsidRPr="00444126" w:rsidTr="009E15B8">
        <w:trPr>
          <w:trHeight w:val="322"/>
        </w:trPr>
        <w:tc>
          <w:tcPr>
            <w:tcW w:w="1970" w:type="dxa"/>
            <w:vMerge/>
          </w:tcPr>
          <w:p w:rsidR="000264B4" w:rsidRPr="00444126" w:rsidRDefault="000264B4" w:rsidP="009E15B8">
            <w:pPr>
              <w:tabs>
                <w:tab w:val="left" w:pos="72"/>
              </w:tabs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53" w:type="dxa"/>
            <w:vMerge w:val="restart"/>
          </w:tcPr>
          <w:p w:rsidR="000264B4" w:rsidRPr="00444126" w:rsidRDefault="000264B4" w:rsidP="009E15B8">
            <w:pPr>
              <w:rPr>
                <w:b/>
                <w:sz w:val="28"/>
                <w:szCs w:val="28"/>
              </w:rPr>
            </w:pPr>
            <w:r w:rsidRPr="00444126">
              <w:rPr>
                <w:b/>
                <w:sz w:val="28"/>
                <w:szCs w:val="28"/>
              </w:rPr>
              <w:t>серьезная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сдержанная</w:t>
            </w:r>
          </w:p>
          <w:p w:rsidR="000264B4" w:rsidRPr="00444126" w:rsidRDefault="000264B4" w:rsidP="009E15B8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57" w:type="dxa"/>
            <w:vMerge/>
          </w:tcPr>
          <w:p w:rsidR="000264B4" w:rsidRPr="00444126" w:rsidRDefault="000264B4" w:rsidP="009E15B8">
            <w:pPr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802" w:type="dxa"/>
            <w:vMerge/>
          </w:tcPr>
          <w:p w:rsidR="000264B4" w:rsidRPr="00444126" w:rsidRDefault="000264B4" w:rsidP="009E15B8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0264B4" w:rsidRPr="00444126" w:rsidTr="009E15B8">
        <w:trPr>
          <w:trHeight w:val="1991"/>
        </w:trPr>
        <w:tc>
          <w:tcPr>
            <w:tcW w:w="1970" w:type="dxa"/>
            <w:vMerge/>
          </w:tcPr>
          <w:p w:rsidR="000264B4" w:rsidRPr="00444126" w:rsidRDefault="000264B4" w:rsidP="009E15B8">
            <w:pPr>
              <w:tabs>
                <w:tab w:val="left" w:pos="72"/>
              </w:tabs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53" w:type="dxa"/>
            <w:vMerge/>
          </w:tcPr>
          <w:p w:rsidR="000264B4" w:rsidRPr="00444126" w:rsidRDefault="000264B4" w:rsidP="009E15B8">
            <w:pPr>
              <w:rPr>
                <w:sz w:val="28"/>
                <w:szCs w:val="28"/>
              </w:rPr>
            </w:pPr>
          </w:p>
        </w:tc>
        <w:tc>
          <w:tcPr>
            <w:tcW w:w="2457" w:type="dxa"/>
            <w:vMerge/>
          </w:tcPr>
          <w:p w:rsidR="000264B4" w:rsidRPr="00444126" w:rsidRDefault="000264B4" w:rsidP="009E15B8">
            <w:pPr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2802" w:type="dxa"/>
          </w:tcPr>
          <w:p w:rsidR="000264B4" w:rsidRPr="00444126" w:rsidRDefault="000264B4" w:rsidP="009E15B8">
            <w:pPr>
              <w:rPr>
                <w:b/>
                <w:sz w:val="28"/>
                <w:szCs w:val="28"/>
              </w:rPr>
            </w:pPr>
            <w:r w:rsidRPr="00444126">
              <w:rPr>
                <w:b/>
                <w:sz w:val="28"/>
                <w:szCs w:val="28"/>
              </w:rPr>
              <w:t>страшная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грубая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тяжелая</w:t>
            </w:r>
          </w:p>
          <w:p w:rsidR="000264B4" w:rsidRPr="00444126" w:rsidRDefault="000264B4" w:rsidP="009E15B8">
            <w:pPr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сердитая</w:t>
            </w:r>
          </w:p>
          <w:p w:rsidR="000264B4" w:rsidRPr="00444126" w:rsidRDefault="000264B4" w:rsidP="009E15B8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недовольная</w:t>
            </w:r>
          </w:p>
          <w:p w:rsidR="000264B4" w:rsidRPr="00444126" w:rsidRDefault="000264B4" w:rsidP="003536A8">
            <w:pPr>
              <w:tabs>
                <w:tab w:val="left" w:pos="720"/>
              </w:tabs>
              <w:rPr>
                <w:b/>
                <w:sz w:val="28"/>
                <w:szCs w:val="28"/>
              </w:rPr>
            </w:pPr>
            <w:r w:rsidRPr="00444126">
              <w:rPr>
                <w:sz w:val="28"/>
                <w:szCs w:val="28"/>
              </w:rPr>
              <w:t>темная</w:t>
            </w:r>
          </w:p>
        </w:tc>
      </w:tr>
    </w:tbl>
    <w:p w:rsidR="000264B4" w:rsidRDefault="000264B4" w:rsidP="000264B4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3536A8" w:rsidRPr="00AD226C" w:rsidRDefault="003536A8" w:rsidP="003536A8">
      <w:pPr>
        <w:pStyle w:val="a3"/>
        <w:rPr>
          <w:b/>
        </w:rPr>
      </w:pPr>
      <w:r w:rsidRPr="00AD226C">
        <w:rPr>
          <w:b/>
        </w:rPr>
        <w:t xml:space="preserve">Внимание! </w:t>
      </w:r>
    </w:p>
    <w:p w:rsidR="003536A8" w:rsidRPr="00AD226C" w:rsidRDefault="003536A8" w:rsidP="003536A8">
      <w:pPr>
        <w:pStyle w:val="a3"/>
      </w:pPr>
      <w:r w:rsidRPr="00AD226C">
        <w:t xml:space="preserve">Отправить </w:t>
      </w:r>
      <w:r w:rsidRPr="00D85F41">
        <w:rPr>
          <w:b/>
        </w:rPr>
        <w:t>выполненные</w:t>
      </w:r>
      <w:r w:rsidRPr="00AD226C">
        <w:rPr>
          <w:b/>
        </w:rPr>
        <w:t xml:space="preserve"> задания</w:t>
      </w:r>
      <w:r w:rsidRPr="00AD226C">
        <w:t xml:space="preserve"> нужно по </w:t>
      </w:r>
      <w:r w:rsidRPr="00AD226C">
        <w:rPr>
          <w:b/>
        </w:rPr>
        <w:t>0</w:t>
      </w:r>
      <w:r w:rsidR="002B4BC5">
        <w:rPr>
          <w:b/>
        </w:rPr>
        <w:t>9</w:t>
      </w:r>
      <w:r w:rsidRPr="00AD226C">
        <w:rPr>
          <w:b/>
        </w:rPr>
        <w:t>.</w:t>
      </w:r>
      <w:r>
        <w:rPr>
          <w:b/>
        </w:rPr>
        <w:t>10</w:t>
      </w:r>
      <w:r w:rsidRPr="00AD226C">
        <w:rPr>
          <w:b/>
        </w:rPr>
        <w:t>.2020 г</w:t>
      </w:r>
      <w:r w:rsidRPr="00AD226C">
        <w:t>. включительно.</w:t>
      </w:r>
    </w:p>
    <w:p w:rsidR="003536A8" w:rsidRPr="00AD226C" w:rsidRDefault="003536A8" w:rsidP="003536A8">
      <w:pPr>
        <w:pStyle w:val="a3"/>
      </w:pPr>
      <w:r w:rsidRPr="00AD226C">
        <w:t xml:space="preserve">Контроль </w:t>
      </w:r>
      <w:r w:rsidRPr="00792290">
        <w:t>устных заданий</w:t>
      </w:r>
      <w:r w:rsidRPr="00AD226C">
        <w:t xml:space="preserve"> будет осуществлен, когда возобновится учебный процесс.</w:t>
      </w:r>
    </w:p>
    <w:p w:rsidR="003536A8" w:rsidRPr="00D85F41" w:rsidRDefault="003536A8" w:rsidP="003536A8">
      <w:pPr>
        <w:pStyle w:val="a3"/>
        <w:rPr>
          <w:b/>
        </w:rPr>
      </w:pPr>
      <w:r w:rsidRPr="00D85F41">
        <w:rPr>
          <w:b/>
        </w:rPr>
        <w:t>Выполненные задания сфотографировать и отправить:</w:t>
      </w:r>
    </w:p>
    <w:p w:rsidR="003536A8" w:rsidRPr="00792290" w:rsidRDefault="003536A8" w:rsidP="003536A8">
      <w:pPr>
        <w:pStyle w:val="a3"/>
      </w:pPr>
      <w:r w:rsidRPr="00D85F41">
        <w:t xml:space="preserve">1) по электронной почте: </w:t>
      </w:r>
      <w:hyperlink r:id="rId7" w:history="1">
        <w:r w:rsidRPr="00792290">
          <w:rPr>
            <w:rStyle w:val="a9"/>
            <w:color w:val="auto"/>
            <w:u w:val="none"/>
            <w:lang w:val="en-US"/>
          </w:rPr>
          <w:t>tslr</w:t>
        </w:r>
        <w:r w:rsidRPr="00792290">
          <w:rPr>
            <w:rStyle w:val="a9"/>
            <w:color w:val="auto"/>
            <w:u w:val="none"/>
          </w:rPr>
          <w:t>22@</w:t>
        </w:r>
        <w:r w:rsidRPr="00792290">
          <w:rPr>
            <w:rStyle w:val="a9"/>
            <w:color w:val="auto"/>
            <w:u w:val="none"/>
            <w:lang w:val="en-US"/>
          </w:rPr>
          <w:t>mail</w:t>
        </w:r>
        <w:r w:rsidRPr="00792290">
          <w:rPr>
            <w:rStyle w:val="a9"/>
            <w:color w:val="auto"/>
            <w:u w:val="none"/>
          </w:rPr>
          <w:t>.</w:t>
        </w:r>
        <w:r w:rsidRPr="00792290">
          <w:rPr>
            <w:rStyle w:val="a9"/>
            <w:color w:val="auto"/>
            <w:u w:val="none"/>
            <w:lang w:val="en-US"/>
          </w:rPr>
          <w:t>ru</w:t>
        </w:r>
      </w:hyperlink>
    </w:p>
    <w:p w:rsidR="003536A8" w:rsidRPr="00D85F41" w:rsidRDefault="003536A8" w:rsidP="003536A8">
      <w:pPr>
        <w:pStyle w:val="a3"/>
      </w:pPr>
      <w:r w:rsidRPr="00D85F41">
        <w:t>2) в Контакте на имя «Надежда Михайлова»</w:t>
      </w:r>
      <w:r>
        <w:t xml:space="preserve"> (если нет возможности отправить по</w:t>
      </w:r>
      <w:r w:rsidRPr="00D85F41">
        <w:t xml:space="preserve"> электронной почте</w:t>
      </w:r>
      <w:r>
        <w:t>)</w:t>
      </w:r>
      <w:r w:rsidRPr="00D85F41">
        <w:t>;</w:t>
      </w:r>
    </w:p>
    <w:p w:rsidR="000264B4" w:rsidRDefault="003536A8" w:rsidP="003536A8">
      <w:pPr>
        <w:pStyle w:val="a3"/>
        <w:ind w:firstLine="360"/>
      </w:pPr>
      <w:r w:rsidRPr="00F31C92">
        <w:rPr>
          <w:b/>
        </w:rPr>
        <w:t xml:space="preserve">По всем интересующим вопросам </w:t>
      </w:r>
      <w:r>
        <w:rPr>
          <w:b/>
        </w:rPr>
        <w:t>з</w:t>
      </w:r>
      <w:r w:rsidRPr="00F31C92">
        <w:rPr>
          <w:b/>
        </w:rPr>
        <w:t>воните</w:t>
      </w:r>
      <w:r w:rsidRPr="00D85F41">
        <w:rPr>
          <w:shd w:val="clear" w:color="auto" w:fill="FFFFFF"/>
        </w:rPr>
        <w:t xml:space="preserve"> </w:t>
      </w:r>
      <w:r w:rsidRPr="00792290">
        <w:rPr>
          <w:b/>
          <w:shd w:val="clear" w:color="auto" w:fill="FFFFFF"/>
        </w:rPr>
        <w:t xml:space="preserve">по </w:t>
      </w:r>
      <w:r w:rsidRPr="00792290">
        <w:rPr>
          <w:b/>
        </w:rPr>
        <w:t>телефону: 8-915-550-58-79</w:t>
      </w:r>
    </w:p>
    <w:sectPr w:rsidR="000264B4" w:rsidSect="006D2F30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46F" w:rsidRDefault="0065046F" w:rsidP="00FA2DCF">
      <w:r>
        <w:separator/>
      </w:r>
    </w:p>
  </w:endnote>
  <w:endnote w:type="continuationSeparator" w:id="0">
    <w:p w:rsidR="0065046F" w:rsidRDefault="0065046F" w:rsidP="00FA2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43072"/>
      <w:docPartObj>
        <w:docPartGallery w:val="Page Numbers (Bottom of Page)"/>
        <w:docPartUnique/>
      </w:docPartObj>
    </w:sdtPr>
    <w:sdtContent>
      <w:p w:rsidR="00FA2DCF" w:rsidRDefault="006A288A">
        <w:pPr>
          <w:pStyle w:val="a7"/>
          <w:jc w:val="right"/>
        </w:pPr>
        <w:fldSimple w:instr=" PAGE   \* MERGEFORMAT ">
          <w:r w:rsidR="002B4BC5">
            <w:rPr>
              <w:noProof/>
            </w:rPr>
            <w:t>3</w:t>
          </w:r>
        </w:fldSimple>
      </w:p>
    </w:sdtContent>
  </w:sdt>
  <w:p w:rsidR="00FA2DCF" w:rsidRDefault="00FA2DC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46F" w:rsidRDefault="0065046F" w:rsidP="00FA2DCF">
      <w:r>
        <w:separator/>
      </w:r>
    </w:p>
  </w:footnote>
  <w:footnote w:type="continuationSeparator" w:id="0">
    <w:p w:rsidR="0065046F" w:rsidRDefault="0065046F" w:rsidP="00FA2D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355B"/>
    <w:multiLevelType w:val="hybridMultilevel"/>
    <w:tmpl w:val="43BCE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C58FC"/>
    <w:multiLevelType w:val="hybridMultilevel"/>
    <w:tmpl w:val="0D54CE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4185E"/>
    <w:multiLevelType w:val="hybridMultilevel"/>
    <w:tmpl w:val="75303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73334"/>
    <w:multiLevelType w:val="multilevel"/>
    <w:tmpl w:val="4F88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796597"/>
    <w:multiLevelType w:val="hybridMultilevel"/>
    <w:tmpl w:val="C89CB384"/>
    <w:lvl w:ilvl="0" w:tplc="59744B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F30"/>
    <w:rsid w:val="00004B0D"/>
    <w:rsid w:val="00010AAA"/>
    <w:rsid w:val="000264B4"/>
    <w:rsid w:val="00034263"/>
    <w:rsid w:val="000724A2"/>
    <w:rsid w:val="000921A7"/>
    <w:rsid w:val="000B1A8F"/>
    <w:rsid w:val="000F159A"/>
    <w:rsid w:val="001027A7"/>
    <w:rsid w:val="0013126B"/>
    <w:rsid w:val="00167263"/>
    <w:rsid w:val="001A04FA"/>
    <w:rsid w:val="001A418B"/>
    <w:rsid w:val="001E4F8D"/>
    <w:rsid w:val="001F37B4"/>
    <w:rsid w:val="00212B79"/>
    <w:rsid w:val="00236EFD"/>
    <w:rsid w:val="00252F8F"/>
    <w:rsid w:val="0026559C"/>
    <w:rsid w:val="002A17B0"/>
    <w:rsid w:val="002A624E"/>
    <w:rsid w:val="002B4BC5"/>
    <w:rsid w:val="003272CC"/>
    <w:rsid w:val="003536A8"/>
    <w:rsid w:val="003A71F1"/>
    <w:rsid w:val="003D01D0"/>
    <w:rsid w:val="003E14AF"/>
    <w:rsid w:val="00424161"/>
    <w:rsid w:val="00434794"/>
    <w:rsid w:val="004D2E35"/>
    <w:rsid w:val="004E4007"/>
    <w:rsid w:val="004E6880"/>
    <w:rsid w:val="005122A8"/>
    <w:rsid w:val="00545315"/>
    <w:rsid w:val="00573DFF"/>
    <w:rsid w:val="005B1EC3"/>
    <w:rsid w:val="006240FD"/>
    <w:rsid w:val="0064056A"/>
    <w:rsid w:val="0065046F"/>
    <w:rsid w:val="0066206B"/>
    <w:rsid w:val="00667D3D"/>
    <w:rsid w:val="00673EF5"/>
    <w:rsid w:val="006945B6"/>
    <w:rsid w:val="006A288A"/>
    <w:rsid w:val="006D2F30"/>
    <w:rsid w:val="006D6DAB"/>
    <w:rsid w:val="006E27DD"/>
    <w:rsid w:val="006F02A7"/>
    <w:rsid w:val="007141D1"/>
    <w:rsid w:val="00717B84"/>
    <w:rsid w:val="00724D5C"/>
    <w:rsid w:val="00731E76"/>
    <w:rsid w:val="00775422"/>
    <w:rsid w:val="00781B08"/>
    <w:rsid w:val="007A0C90"/>
    <w:rsid w:val="007B0A10"/>
    <w:rsid w:val="008B379D"/>
    <w:rsid w:val="008D5151"/>
    <w:rsid w:val="008E4B5D"/>
    <w:rsid w:val="00911BF2"/>
    <w:rsid w:val="00923D15"/>
    <w:rsid w:val="009E58CE"/>
    <w:rsid w:val="00A84ECA"/>
    <w:rsid w:val="00A8599A"/>
    <w:rsid w:val="00A90747"/>
    <w:rsid w:val="00AB77EF"/>
    <w:rsid w:val="00AC629B"/>
    <w:rsid w:val="00AE5CA6"/>
    <w:rsid w:val="00B70E21"/>
    <w:rsid w:val="00B963C9"/>
    <w:rsid w:val="00BC2DE7"/>
    <w:rsid w:val="00BD2920"/>
    <w:rsid w:val="00C05041"/>
    <w:rsid w:val="00C177FC"/>
    <w:rsid w:val="00C206D1"/>
    <w:rsid w:val="00C3429C"/>
    <w:rsid w:val="00C54AAD"/>
    <w:rsid w:val="00C60850"/>
    <w:rsid w:val="00CE3745"/>
    <w:rsid w:val="00D10A22"/>
    <w:rsid w:val="00D300D1"/>
    <w:rsid w:val="00D4582E"/>
    <w:rsid w:val="00D60902"/>
    <w:rsid w:val="00D87005"/>
    <w:rsid w:val="00DA698B"/>
    <w:rsid w:val="00DE5802"/>
    <w:rsid w:val="00E062CB"/>
    <w:rsid w:val="00E56A67"/>
    <w:rsid w:val="00EB2B7E"/>
    <w:rsid w:val="00EF3CEE"/>
    <w:rsid w:val="00F25B18"/>
    <w:rsid w:val="00FA2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40" w:line="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A7"/>
    <w:pPr>
      <w:widowControl w:val="0"/>
      <w:snapToGrid w:val="0"/>
      <w:spacing w:after="0" w:line="240" w:lineRule="auto"/>
      <w:jc w:val="left"/>
    </w:pPr>
    <w:rPr>
      <w:rFonts w:eastAsia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F30"/>
    <w:pPr>
      <w:spacing w:after="0" w:line="240" w:lineRule="auto"/>
    </w:pPr>
  </w:style>
  <w:style w:type="table" w:styleId="a4">
    <w:name w:val="Table Grid"/>
    <w:basedOn w:val="a1"/>
    <w:uiPriority w:val="59"/>
    <w:rsid w:val="006F0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number">
    <w:name w:val="tocnumber"/>
    <w:basedOn w:val="a0"/>
    <w:rsid w:val="00004B0D"/>
  </w:style>
  <w:style w:type="character" w:customStyle="1" w:styleId="toctext">
    <w:name w:val="toctext"/>
    <w:basedOn w:val="a0"/>
    <w:rsid w:val="00004B0D"/>
  </w:style>
  <w:style w:type="paragraph" w:styleId="a5">
    <w:name w:val="header"/>
    <w:basedOn w:val="a"/>
    <w:link w:val="a6"/>
    <w:uiPriority w:val="99"/>
    <w:semiHidden/>
    <w:unhideWhenUsed/>
    <w:rsid w:val="00FA2D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2DCF"/>
    <w:rPr>
      <w:rFonts w:eastAsia="Times New Roman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FA2D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2DCF"/>
    <w:rPr>
      <w:rFonts w:eastAsia="Times New Roman"/>
      <w:sz w:val="18"/>
      <w:szCs w:val="18"/>
      <w:lang w:eastAsia="ru-RU"/>
    </w:rPr>
  </w:style>
  <w:style w:type="character" w:styleId="a9">
    <w:name w:val="Hyperlink"/>
    <w:basedOn w:val="a0"/>
    <w:rsid w:val="003536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slr2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NM</cp:lastModifiedBy>
  <cp:revision>75</cp:revision>
  <dcterms:created xsi:type="dcterms:W3CDTF">2020-05-01T17:41:00Z</dcterms:created>
  <dcterms:modified xsi:type="dcterms:W3CDTF">2020-10-05T12:11:00Z</dcterms:modified>
</cp:coreProperties>
</file>